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cs="宋体" w:asciiTheme="majorEastAsia" w:hAnsiTheme="majorEastAsia" w:eastAsiaTheme="majorEastAsia"/>
          <w:b/>
          <w:kern w:val="0"/>
          <w:sz w:val="36"/>
          <w:szCs w:val="36"/>
        </w:rPr>
      </w:pPr>
      <w:r>
        <w:rPr>
          <w:rFonts w:cs="宋体" w:asciiTheme="majorEastAsia" w:hAnsiTheme="majorEastAsia" w:eastAsiaTheme="majorEastAsia"/>
          <w:b/>
          <w:bCs/>
          <w:kern w:val="0"/>
          <w:sz w:val="36"/>
          <w:szCs w:val="36"/>
        </w:rPr>
        <w:t>中华人民共和国基本医疗卫生与健康促进法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（2019年12月28日第十三届全国人民代表大会常务委员会第十五次会议通过）</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目录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第一章　总则</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第二章　基本医疗卫生服务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第三章　医疗卫生机构</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第四章　医疗卫生人员</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第五章　药品供应保障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第六章　健康促进</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第七章　资金保障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第八章　监督管理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第九章　法律责任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第十章　附则</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第一章　总则</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第一条　为了发展医疗卫生与健康事业，保障公民享有基本医疗卫生服务，提高公民健康水平，推进健康中国建设，根据宪法，制定本法。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第二条　从事医疗卫生、</w:t>
      </w:r>
      <w:r>
        <w:rPr>
          <w:rFonts w:ascii="仿宋" w:hAnsi="仿宋" w:eastAsia="仿宋" w:cs="宋体"/>
          <w:color w:val="FF0000"/>
          <w:kern w:val="0"/>
          <w:sz w:val="28"/>
          <w:szCs w:val="28"/>
        </w:rPr>
        <w:t>健康促进</w:t>
      </w:r>
      <w:r>
        <w:rPr>
          <w:rFonts w:ascii="仿宋" w:hAnsi="仿宋" w:eastAsia="仿宋" w:cs="宋体"/>
          <w:kern w:val="0"/>
          <w:sz w:val="28"/>
          <w:szCs w:val="28"/>
        </w:rPr>
        <w:t>及其监督管理活动，适用本法。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第三条　医疗卫生与健康事业应当坚持以人民为中心，为人民健康服务。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医疗卫生事业应当坚持公益性原则。</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第四条　国家和社会尊重、保护公民的健康权。</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国家实施健康中国战略，</w:t>
      </w:r>
      <w:r>
        <w:rPr>
          <w:rFonts w:ascii="仿宋" w:hAnsi="仿宋" w:eastAsia="仿宋" w:cs="宋体"/>
          <w:color w:val="FF0000"/>
          <w:kern w:val="0"/>
          <w:sz w:val="28"/>
          <w:szCs w:val="28"/>
        </w:rPr>
        <w:t>普及健康生活，优化健康服务，完善健康保障</w:t>
      </w:r>
      <w:r>
        <w:rPr>
          <w:rFonts w:ascii="仿宋" w:hAnsi="仿宋" w:eastAsia="仿宋" w:cs="宋体"/>
          <w:kern w:val="0"/>
          <w:sz w:val="28"/>
          <w:szCs w:val="28"/>
        </w:rPr>
        <w:t>，建设健康环境，发展健康产业，提升公民全生命周期健康水平。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国家建立健康教育制度，保障公民获得健康教育的权利，提高公民的健康素养。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第五条　公民依法享有从国家和社会获得基本医疗卫生服务的权利。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国家建立基本医疗卫生制度，建立健全医疗卫生服务体系，保护和实现公民获得基本医疗卫生服务的权利。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第六条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全社会应当共同关心和支持医疗卫生与健康事业的发展。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第七条　国务院和地方各级人民政府领导医疗卫生与健康促进工作。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国务院卫生健康主管部门负责统筹协调全国医疗卫生与健康促进工作。国务院其他有关部门在各自职责范围内负责有关的医疗卫生与健康促进工作。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县级以上地方人民政府卫生健康主管部门负责统筹协调本行政区域医疗卫生与健康促进工作。县级以上地方人民政府其他有关部门在各自职责范围内负责有关的医疗卫生与健康促进工作。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第八条　国家加强医学基础科学研究，鼓励医学科学技术创新，支持临床医学发展，促进医学科技成果的转化和应用，推进医疗卫生与信息技术融合发展，推广医疗卫生适宜技术，提高医疗卫生服务质量。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国家发展医学教育，完善适应医疗卫生事业发展需要的医学教育体系，大力培养医疗卫生人才。</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第九条　国家大力发展中医药事业，坚持</w:t>
      </w:r>
      <w:r>
        <w:rPr>
          <w:rFonts w:ascii="仿宋" w:hAnsi="仿宋" w:eastAsia="仿宋" w:cs="宋体"/>
          <w:color w:val="FF0000"/>
          <w:kern w:val="0"/>
          <w:sz w:val="28"/>
          <w:szCs w:val="28"/>
        </w:rPr>
        <w:t>中西医并重、传承与创新相结合</w:t>
      </w:r>
      <w:r>
        <w:rPr>
          <w:rFonts w:ascii="仿宋" w:hAnsi="仿宋" w:eastAsia="仿宋" w:cs="宋体"/>
          <w:kern w:val="0"/>
          <w:sz w:val="28"/>
          <w:szCs w:val="28"/>
        </w:rPr>
        <w:t>，发挥中医药在医疗卫生与健康事业中的独特作用。</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第十条　国家合理规划和配置医疗卫生资源，以基层为重点，采取多种措施优先支持县级以下医疗卫生机构发展，提高其医疗卫生服务能力。</w:t>
      </w:r>
      <w:bookmarkStart w:id="0" w:name="_GoBack"/>
      <w:bookmarkEnd w:id="0"/>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第十一条　国家加大对医疗卫生与健康事业的财政投入，通过增加转移支付等方式重点扶持革命老区、民族地区、边疆地区和经济欠发达地区发展医疗卫生与健康事业。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第十二条　国家鼓励和支持公民、法人和其他组织通过依法举办机构和捐赠、资助等方式，参与医疗卫生与健康事业，满足公民多样化、差异化、个性化健康需求。</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公民、法人和其他组织捐赠财产用于医疗卫生与健康事业的，依法享受税收优惠。</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第十三条　对在医疗卫生与健康事业中做出突出贡献的组织和个人，按照国家规定给予表彰、奖励。</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第十四条　国家鼓励和支持医疗卫生与健康促进领域的对外交流合作。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开展医疗卫生与健康促进对外交流合作活动，应当遵守法律、法规，维护国家主权、安全和社会公共利益。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第二章　基本医疗卫生服务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第十五条　基本医疗卫生服务，是指维护人体健康所必需、与经济社会发展水平相适应、公民可公平获得的，采用适宜药物、适宜技术、适宜设备提供的疾病预防、诊断、治疗、护理和康复等服务。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基本医疗卫生服务包括基本公共卫生服务和基本医疗服务。基本公共卫生服务由国家免费提供。</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第十六条　国家采取措施，保障公民享有安全有效的基本公共卫生服务，控制影响健康的危险因素，提高疾病的预防控制水平。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国家基本公共卫生服务项目由国务院卫生健康主管部门会同国务院财政部门、中医药主管部门等共同确定。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省、自治区、直辖市人民政府可以在国家基本公共卫生服务项目基础上，补充确定本行政区域的基本公共卫生服务项目，并报国务院卫生健康主管部门备案。</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第十七条　国务院和省、自治区、直辖市人民政府可以将针对重点地区、重点疾病和特定人群的服务内容纳入基本公共卫生服务项目并组织实施。</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县级以上地方人民政府针对本行政区域重大疾病和主要健康危险因素，开展专项防控工作。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第十八条　县级以上人民政府通过举办专业公共卫生机构、基层医疗卫生机构和医院，或者从其他医疗卫生机构购买服务的方式提供基本公共卫生服务。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第十九条　国家建立健全突发事件卫生应急体系，制定和完善应急预案，组织开展突发事件的医疗救治、卫生学调查处置和心理援助等卫生应急工作，有效控制和消除危害。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第二十条　国家建立传染病防控制度，制定传染病防治规划并组织实施，加强传染病监测预警，坚持预防为主、防治结合，联防联控、群防群控、源头防控、综合治理，阻断传播途径，保护易感人群，降低传染病的危害。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任何组织和个人应当接受、配合医疗卫生机构为预防、控制、消除传染病危害依法采取的调查、检验、采集样本、隔离治疗、医学观察等措施。</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第二十一条　国家实行预防接种制度，加强免疫规划工作。居民有依法接种免疫规划疫苗的权利和义务。政府向居民免费提供免疫规划疫苗。</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第二十二条　国家建立慢性非传染性疾病防控与管理制度，对慢性非传染性疾病及其致病危险因素开展监测、调查和综合防控干预，及时发现高危人群，为患者和高危人群提供诊疗、早期干预、随访管理和健康教育等服务。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第二十三条　国家加强职业健康保护。县级以上人民政府应当制定职业病防治规划，建立健全职业健康工作机制，加强职业健康监督管理，提高职业病综合防治能力和水平。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用人单位应当控制职业病危害因素，采取工程技术、个体防护和健康管理等综合治理措施，改善工作环境和劳动条件。</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第二十四条　国家发展妇幼保健事业，建立健全妇幼健康服务体系，为妇女、儿童提供保健及常见病防治服务，保障妇女、儿童健康。</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国家采取措施，为公民提供婚前保健、孕产期保健等服务，促进生殖健康，预防出生缺陷。</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第二十五条　国家发展老年人保健事业。国务院和省、自治区、直辖市人民政府应当将老年人健康管理和常见病预防等纳入基本公共卫生服务项目。</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第二十六条　国家发展残疾预防和残疾人康复事业，完善残疾预防和残疾人康复及其保障体系，采取措施为残疾人提供基本康复服务。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县级以上人民政府应当优先开展残疾儿童康复工作，实行康复与教育相结合。</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第二十七条　国家建立健全院前急救体系，为急危重症患者提供及时、规范、有效的急救服务。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卫生健康主管部门、红十字会等有关部门、组织应当积极开展急救培训，普及急救知识，鼓励医疗卫生人员、经过急救培训的人员积极参与公共场所急救服务。公共场所应当按照规定配备必要的急救设备、设施。</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急救中心（站）不得以未付费为由拒绝或者拖延为急危重症患者提供急救服务。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第二十八条　国家发展精神卫生事业，建设完善精神卫生服务体系，维护和增进公民心理健康，预防、治疗精神障碍。</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第二十九条　基本医疗服务主要由政府举办的医疗卫生机构提供。鼓励社会力量举办的医疗卫生机构提供基本医疗服务。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第三十条　国家推进基本医疗服务实行分级诊疗制度，引导非急诊患者首先到基层医疗卫生机构就诊，实行首诊负责制和转诊审核责任制，逐步建立基层首诊、双向转诊、急慢分治、上下联动的机制，并与基本医疗保险制度相衔接。</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第三十一条　国家推进基层医疗卫生机构实行家庭医生签约服务，建立家庭医生服务团队，与居民签订协议，根据居民健康状况和医疗需求提供基本医疗卫生服务。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第三十二条　公民接受医疗卫生服务，对病情、诊疗方案、医疗风险、医疗费用等事项依法享有知情同意的权利。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开展药物、医疗器械临床试验和其他医学研究应当遵守医学伦理规范，依法通过伦理审查，取得知情同意。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第三十三条　公民接受医疗卫生服务，应当受到尊重。医疗卫生机构、医疗卫生人员应当关心爱护、平等对待患者，尊重患者人格尊严，保护患者隐私。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公民接受医疗卫生服务，应当遵守诊疗制度和医疗卫生服务秩序，尊重医疗卫生人员。</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第三章　医疗卫生机构</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第三十四条　国家建立健全由基层医疗卫生机构、医院、专业公共卫生机构等组成的城乡全覆盖、功能互补、连续协同的医疗卫生服务体系。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国家加强县级医院、乡镇卫生院、村卫生室、社区卫生服务中心（站）和专业公共卫生机构等的建设，建立健全农村医疗卫生服务网络和城市社区卫生服务网络。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第三十五条　基层医疗卫生机构主要提供预防、保健、健康教育、疾病管理，为居民建立健康档案，常见病、多发病的诊疗以及部分疾病的康复、护理，接收医院转诊患者，向医院转诊超出自身服务能力的患者等基本医疗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专业公共卫生机构主要提供传染病、慢性非传染性疾病、职业病、地方病等疾病预防控制和健康教育、妇幼保健、精神卫生、院前急救、采供血、食品安全风险监测评估、出生缺陷防治等公共卫生服务。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第三十六条　各级各类医疗卫生机构应当分工合作，为公民提供预防、保健、治疗、护理、康复、安宁疗护等全方位全周期的医疗卫生服务。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各级人民政府采取措施支持医疗卫生机构与养老机构、儿童福利机构、社区组织建立协作机制，为老年人、孤残儿童提供安全、便捷的医疗和健康服务。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第三十七条　县级以上人民政府应当制定并落实医疗卫生服务体系规划，科学配置医疗卫生资源，举办医疗卫生机构，为公民获得基本医疗卫生服务提供保障。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政府举办医疗卫生机构，应当考虑本行政区域人口、经济社会发展状况、医疗卫生资源、健康危险因素、发病率、患病率以及紧急救治需求等情况。</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第三十八条　举办医疗机构，应当具备下列条件，按照国家有关规定办理审批或者备案手续：</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（一）有符合规定的名称、组织机构和场所；</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（二）有与其开展的业务相适应的经费、设施、设备和医疗卫生人员；</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（三）有相应的规章制度；</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（四）能够独立承担民事责任；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（五）法律、行政法规规定的其他条件。</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医疗机构依法取得执业许可证。禁止伪造、变造、买卖、出租、出借医疗机构执业许可证。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各级各类医疗卫生机构的具体条件和配置应当符合国务院卫生健康主管部门制定的医疗卫生机构标准。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第三十九条　国家对医疗卫生机构实行分类管理。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医疗卫生服务体系坚持以非营利性医疗卫生机构为主体、营利性医疗卫生机构为补充。政府举办非营利性医疗卫生机构，在基本医疗卫生事业中发挥主导作用，保障基本医疗卫生服务公平可及。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以政府资金、捐赠资产举办或者参与举办的医疗卫生机构不得设立为营利性医疗卫生机构。</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医疗卫生机构不得对外出租、承包医疗科室。非营利性医疗卫生机构不得向出资人、举办者分配或者变相分配收益。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第四十条　政府举办的医疗卫生机构应当坚持公益性质，所有收支均纳入预算管理，按照医疗卫生服务体系规划合理设置并控制规模。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国家鼓励政府举办的医疗卫生机构与社会力量合作举办非营利性医疗卫生机构。</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政府举办的医疗卫生机构不得与其他组织投资设立非独立法人资格的医疗卫生机构，不得与社会资本合作举办营利性医疗卫生机构。</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第四十一条　国家采取多种措施，鼓励和引导社会力量依法举办医疗卫生机构，支持和规范社会力量举办的医疗卫生机构与政府举办的医疗卫生机构开展多种类型的医疗业务、学科建设、人才培养等合作。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社会力量举办的医疗卫生机构在基本医疗保险定点、重点专科建设、科研教学、等级评审、特定医疗技术准入、医疗卫生人员职称评定等方面享有与政府举办的医疗卫生机构同等的权利。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第四十二条　国家以建成的医疗卫生机构为基础，合理规划与设置国家医学中心和国家、省级区域性医疗中心，诊治疑难重症，研究攻克重大医学难题，培养高层次医疗卫生人才。</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第四十三条　医疗卫生机构应当遵守法律、法规、规章，建立健全内部质量管理和控制制度，对医疗卫生服务质量负责。</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医疗卫生机构应当按照临床诊疗指南、临床技术操作规范和行业标准以及医学伦理规范等有关要求，合理进行检查、用药、诊疗，加强医疗卫生安全风险防范，优化服务流程，持续改进医疗卫生服务质量。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第四十四条　国家对医疗卫生技术的临床应用进行分类管理，对技术难度大、医疗风险高，服务能力、人员专业技术水平要求较高的医疗卫生技术实行严格管理。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医疗卫生机构开展医疗卫生技术临床应用，应当与其功能任务相适应，遵循科学、安全、规范、有效、经济的原则，并符合伦理。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第四十五条　国家建立权责清晰、管理科学、治理完善、运行高效、监督有力的现代医院管理制度。</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医院应当制定章程，建立和完善法人治理结构，提高医疗卫生服务能力和运行效率。</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第四十六条　医疗卫生机构执业场所是提供医疗卫生服务的公共场所，任何组织或者个人不得扰乱其秩序。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第四十七条　国家完善医疗风险分担机制，鼓励医疗机构参加医疗责任保险或者建立医疗风险基金，鼓励患者参加医疗意外保险。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第四十八条　国家鼓励医疗卫生机构不断改进预防、保健、诊断、治疗、护理和康复的技术、设备与服务，支持开发适合基层和边远地区应用的医疗卫生技术。</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第四十九条　国家推进全民健康信息化，推动健康医疗大数据、人工智能等的应用发展，加快医疗卫生信息基础设施建设，制定健康医疗数据采集、存储、分析和应用的技术标准，运用信息技术促进优质医疗卫生资源的普及与共享。</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县级以上人民政府及其有关部门应当采取措施，推进信息技术在医疗卫生领域和医学教育中的应用，支持探索发展医疗卫生服务新模式、新业态。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国家采取措施，推进医疗卫生机构建立健全医疗卫生信息交流和信息安全制度，应用</w:t>
      </w:r>
      <w:r>
        <w:rPr>
          <w:rFonts w:ascii="仿宋" w:hAnsi="仿宋" w:eastAsia="仿宋" w:cs="宋体"/>
          <w:color w:val="FF0000"/>
          <w:kern w:val="0"/>
          <w:sz w:val="28"/>
          <w:szCs w:val="28"/>
        </w:rPr>
        <w:t>信息技术</w:t>
      </w:r>
      <w:r>
        <w:rPr>
          <w:rFonts w:ascii="仿宋" w:hAnsi="仿宋" w:eastAsia="仿宋" w:cs="宋体"/>
          <w:kern w:val="0"/>
          <w:sz w:val="28"/>
          <w:szCs w:val="28"/>
        </w:rPr>
        <w:t>开展远程医疗服务，构建线上线下一体化医疗服务模式。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第五十条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第四章　医疗卫生人员</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第五十一条　医疗卫生人员应当弘扬敬佑生命、救死扶伤、甘于奉献、大爱无疆的崇高职业精神，遵守行业规范，恪守医德，努力提高专业水平和服务质量。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医疗卫生行业组织、医疗卫生机构、医学院校应当加强对医疗卫生人员的医德医风教育。</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第五十二条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国家加强全科医生的培养和使用。全科医生主要提供常见病、多发病的诊疗和转诊、预防、保健、康复，以及慢性病管理、健康管理等服务。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第五十三条　国家对医师、护士等医疗卫生人员依法实行执业注册制度。医疗卫生人员应当依法取得相应的职业资格。</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第五十四条　医疗卫生人员应当遵循医学科学规律，遵守有关临床诊疗技术规范和各项操作规范以及医学伦理规范，使用适宜技术和药物，合理诊疗，因病施治，不得对患者实施过度医疗。</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医疗卫生人员不得利用职务之便索要、非法收受财物或者牟取其他不正当利益。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第五十五条　国家建立健全符合医疗卫生行业特点的人事、薪酬、奖励制度，体现医疗卫生人员</w:t>
      </w:r>
      <w:r>
        <w:rPr>
          <w:rFonts w:ascii="仿宋" w:hAnsi="仿宋" w:eastAsia="仿宋" w:cs="宋体"/>
          <w:color w:val="FF0000"/>
          <w:kern w:val="0"/>
          <w:sz w:val="28"/>
          <w:szCs w:val="28"/>
        </w:rPr>
        <w:t>职业特点和技术劳动价值。</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对从事传染病防治、放射医学和精神卫生工作以及其他在特殊岗位工作的医疗卫生人员，应当按照国家规定给予适当的津贴。津贴标准应当定期调整。</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第五十六条　国家建立医疗卫生人员定期到基层和艰苦边远地区从事医疗卫生工作制度。</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国家采取定向免费培养、对口支援、退休返聘等措施，加强基层和艰苦边远地区医疗卫生队伍建设。</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执业医师晋升为副高级技术职称的，应当有累计</w:t>
      </w:r>
      <w:r>
        <w:rPr>
          <w:rFonts w:ascii="仿宋" w:hAnsi="仿宋" w:eastAsia="仿宋" w:cs="宋体"/>
          <w:color w:val="FF0000"/>
          <w:kern w:val="0"/>
          <w:sz w:val="28"/>
          <w:szCs w:val="28"/>
        </w:rPr>
        <w:t>一年以上</w:t>
      </w:r>
      <w:r>
        <w:rPr>
          <w:rFonts w:ascii="仿宋" w:hAnsi="仿宋" w:eastAsia="仿宋" w:cs="宋体"/>
          <w:kern w:val="0"/>
          <w:sz w:val="28"/>
          <w:szCs w:val="28"/>
        </w:rPr>
        <w:t>在县级以下或者对口支援的医疗卫生机构提供医疗卫生服务的经历。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对在基层和艰苦边远地区工作的医疗卫生人员，在薪酬津贴、职称评定、职业发展、教育培训和表彰奖励等方面实行优惠待遇。</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国家加强乡村医疗卫生队伍建设，建立县乡村上下贯通的职业发展机制，完善对乡村医疗卫生人员的服务收入多渠道补助机制和养老政策。</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第五十七条　全社会应当关心、尊重医疗卫生人员，维护良好安全的医疗卫生服务秩序，共同构建和谐</w:t>
      </w:r>
      <w:r>
        <w:rPr>
          <w:rFonts w:ascii="仿宋" w:hAnsi="仿宋" w:eastAsia="仿宋" w:cs="宋体"/>
          <w:color w:val="FF0000"/>
          <w:kern w:val="0"/>
          <w:sz w:val="28"/>
          <w:szCs w:val="28"/>
        </w:rPr>
        <w:t>医患</w:t>
      </w:r>
      <w:r>
        <w:rPr>
          <w:rFonts w:ascii="仿宋" w:hAnsi="仿宋" w:eastAsia="仿宋" w:cs="宋体"/>
          <w:kern w:val="0"/>
          <w:sz w:val="28"/>
          <w:szCs w:val="28"/>
        </w:rPr>
        <w:t>关系。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医疗卫生人员的人身安全、人格尊严不受侵犯，其合法权益受法律保护。禁止任何组织或者个人威胁、危害医疗卫生人员人身安全，侵犯医疗卫生人员人格尊严。</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国家采取措施，保障医疗卫生人员执业环境。</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第五章　药品供应保障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第五十八条　国家完善药品供应保障制度，建立工作协调机制，保障药品的安全、有效、可及。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第五十九条　国家实施基本药物制度，遴选适当数量的基本药物品种，满足疾病防治基本用药需求。</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国家公布</w:t>
      </w:r>
      <w:r>
        <w:rPr>
          <w:rFonts w:ascii="仿宋" w:hAnsi="仿宋" w:eastAsia="仿宋" w:cs="宋体"/>
          <w:color w:val="FF0000"/>
          <w:kern w:val="0"/>
          <w:sz w:val="28"/>
          <w:szCs w:val="28"/>
        </w:rPr>
        <w:t>基本药物</w:t>
      </w:r>
      <w:r>
        <w:rPr>
          <w:rFonts w:ascii="仿宋" w:hAnsi="仿宋" w:eastAsia="仿宋" w:cs="宋体"/>
          <w:kern w:val="0"/>
          <w:sz w:val="28"/>
          <w:szCs w:val="28"/>
        </w:rPr>
        <w:t>目录，根据药品临床应用实践、药品标准变化、药品新上市情况等，对基本药物目录进行动态调整。</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基本药物按照规定优先纳入基本医疗保险药品目录。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国家提高基本药物的供给能力，强化基本药物质量监管，确保基本药物公平可及、合理使用。</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第六十条　国家建立健全以</w:t>
      </w:r>
      <w:r>
        <w:rPr>
          <w:rFonts w:ascii="仿宋" w:hAnsi="仿宋" w:eastAsia="仿宋" w:cs="宋体"/>
          <w:color w:val="FF0000"/>
          <w:kern w:val="0"/>
          <w:sz w:val="28"/>
          <w:szCs w:val="28"/>
        </w:rPr>
        <w:t>临床需求</w:t>
      </w:r>
      <w:r>
        <w:rPr>
          <w:rFonts w:ascii="仿宋" w:hAnsi="仿宋" w:eastAsia="仿宋" w:cs="宋体"/>
          <w:kern w:val="0"/>
          <w:sz w:val="28"/>
          <w:szCs w:val="28"/>
        </w:rPr>
        <w:t>为导向的药品审评审批制度，支持临床急需药品、儿童用药品和防治罕见病、重大疾病等药品的研制、生产，满足疾病防治需求。</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第六十一条　国家建立健全药品研制、生产、流通、使用全过程追溯制度，加强药品管理，保证药品质量。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第六十二条　国家建立健全药品价格监测体系，开展成本价格调查，加强药品价格监督检查，依法查处价格垄断、价格欺诈、不正当竞争等违法行为，维护药品价格秩序。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国家加强药品分类采购管理和指导。参加药品采购投标的投标人不得以低于成本的报价竞标，不得以欺诈、串通投标、滥用市场支配地位等方式竞标。</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第六十三条　国家建立中央与地方两级医药储备，用于保障重大灾情、疫情及其他突发事件等应急需要。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第六十四条　国家建立健全</w:t>
      </w:r>
      <w:r>
        <w:rPr>
          <w:rFonts w:ascii="仿宋" w:hAnsi="仿宋" w:eastAsia="仿宋" w:cs="宋体"/>
          <w:color w:val="FF0000"/>
          <w:kern w:val="0"/>
          <w:sz w:val="28"/>
          <w:szCs w:val="28"/>
        </w:rPr>
        <w:t>药品供求监测体系</w:t>
      </w:r>
      <w:r>
        <w:rPr>
          <w:rFonts w:ascii="仿宋" w:hAnsi="仿宋" w:eastAsia="仿宋" w:cs="宋体"/>
          <w:kern w:val="0"/>
          <w:sz w:val="28"/>
          <w:szCs w:val="28"/>
        </w:rPr>
        <w:t>，及时收集和汇总分析药品供求信息，定期公布药品生产、流通、使用等情况。</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第六十五条　国家加强对医疗器械的管理，完善医疗器械的标准和规范，提高医疗器械的安全有效水平。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国务院卫生健康主管部门和省、自治区、直辖市人民政府卫生健康主管部门应当根据技术的先进性、适宜性和可及性，编制大型医用设备配置规划，促进区域内医用设备合理配置、充分共享。</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第六十六条　国家加强中药的保护与发展，充分体现中药的</w:t>
      </w:r>
      <w:r>
        <w:rPr>
          <w:rFonts w:ascii="仿宋" w:hAnsi="仿宋" w:eastAsia="仿宋" w:cs="宋体"/>
          <w:color w:val="FF0000"/>
          <w:kern w:val="0"/>
          <w:sz w:val="28"/>
          <w:szCs w:val="28"/>
        </w:rPr>
        <w:t>特色和优势</w:t>
      </w:r>
      <w:r>
        <w:rPr>
          <w:rFonts w:ascii="仿宋" w:hAnsi="仿宋" w:eastAsia="仿宋" w:cs="宋体"/>
          <w:kern w:val="0"/>
          <w:sz w:val="28"/>
          <w:szCs w:val="28"/>
        </w:rPr>
        <w:t>，发挥其在预防、保健、医疗、康复中的作用。</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第六章　健康促进</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第六十七条　各级人民政府应当加强健康教育工作及其专业人才培养，建立健康知识和技能核心信息发布制度，普及健康科学知识，向公众提供科学、准确的健康信息。</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医疗卫生、教育、体育、宣传等机构、</w:t>
      </w:r>
      <w:r>
        <w:rPr>
          <w:rFonts w:ascii="仿宋" w:hAnsi="仿宋" w:eastAsia="仿宋" w:cs="宋体"/>
          <w:color w:val="FF0000"/>
          <w:kern w:val="0"/>
          <w:sz w:val="28"/>
          <w:szCs w:val="28"/>
        </w:rPr>
        <w:t>基层群众性自治组织</w:t>
      </w:r>
      <w:r>
        <w:rPr>
          <w:rFonts w:ascii="仿宋" w:hAnsi="仿宋" w:eastAsia="仿宋" w:cs="宋体"/>
          <w:kern w:val="0"/>
          <w:sz w:val="28"/>
          <w:szCs w:val="28"/>
        </w:rPr>
        <w:t>和社会组织应当开展健康知识的宣传和普及。医疗卫生人员在提供医疗卫生服务时，应当对患者开展健康教育。新闻媒体应当开展健康知识的公益宣传。健康知识的宣传应当科学、准确。</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第六十八条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学校应当按照规定开设体育与健康课程，组织学生开展广播体操、眼保健操、体能锻炼等活动。</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学校按照规定配备校医，建立和完善卫生室、保健室等。</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县级以上人民政府教育主管部门应当按照规定将学生体质</w:t>
      </w:r>
      <w:r>
        <w:rPr>
          <w:rFonts w:ascii="仿宋" w:hAnsi="仿宋" w:eastAsia="仿宋" w:cs="宋体"/>
          <w:color w:val="FF0000"/>
          <w:kern w:val="0"/>
          <w:sz w:val="28"/>
          <w:szCs w:val="28"/>
        </w:rPr>
        <w:t>健康水平</w:t>
      </w:r>
      <w:r>
        <w:rPr>
          <w:rFonts w:ascii="仿宋" w:hAnsi="仿宋" w:eastAsia="仿宋" w:cs="宋体"/>
          <w:kern w:val="0"/>
          <w:sz w:val="28"/>
          <w:szCs w:val="28"/>
        </w:rPr>
        <w:t>纳入学校考核体系。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第六十九条　公民是自己健康的第一责任人，树立和践行对自己健康负责的健康管理理念，主动学习健康知识，提高健康素养，加强健康管理。倡导家庭成员相互关爱，形成符合自身和家庭特点的健康生活方式。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公民应当尊重他人的健康权利和利益，不得损害他人健康和社会公共利益。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第七十条　国家组织居民健康状况调查和统计，开展体质监测，对</w:t>
      </w:r>
      <w:r>
        <w:rPr>
          <w:rFonts w:ascii="仿宋" w:hAnsi="仿宋" w:eastAsia="仿宋" w:cs="宋体"/>
          <w:color w:val="FF0000"/>
          <w:kern w:val="0"/>
          <w:sz w:val="28"/>
          <w:szCs w:val="28"/>
        </w:rPr>
        <w:t>健康绩效</w:t>
      </w:r>
      <w:r>
        <w:rPr>
          <w:rFonts w:ascii="仿宋" w:hAnsi="仿宋" w:eastAsia="仿宋" w:cs="宋体"/>
          <w:kern w:val="0"/>
          <w:sz w:val="28"/>
          <w:szCs w:val="28"/>
        </w:rPr>
        <w:t>进行评估，并根据评估结果制定、完善与健康相关的法律、法规、政策和规划。</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第七十一条　国家建立疾病和健康危险因素监测、调查和风险评估制度。县级以上人民政府及其有关部门针对影响健康的主要问题，组织开展健康危险因素研究，制定综合防治措施。</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国家加强影响健康的环境问题预防和治理，组织开展环境质量对健康影响的研究，采取措施预防和控制与环境问题有关的疾病。</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第七十二条　国家大力开展爱国卫生运动，鼓励和支持开展爱国卫生月等群众性卫生与健康活动，依靠和动员群众控制和消除健康危险因素，改善环境卫生状况，建设健康城市、健康村镇、健康社区。</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第七十三条　国家建立科学、严格的</w:t>
      </w:r>
      <w:r>
        <w:rPr>
          <w:rFonts w:ascii="仿宋" w:hAnsi="仿宋" w:eastAsia="仿宋" w:cs="宋体"/>
          <w:color w:val="FF0000"/>
          <w:kern w:val="0"/>
          <w:sz w:val="28"/>
          <w:szCs w:val="28"/>
        </w:rPr>
        <w:t>食品、饮用水</w:t>
      </w:r>
      <w:r>
        <w:rPr>
          <w:rFonts w:ascii="仿宋" w:hAnsi="仿宋" w:eastAsia="仿宋" w:cs="宋体"/>
          <w:kern w:val="0"/>
          <w:sz w:val="28"/>
          <w:szCs w:val="28"/>
        </w:rPr>
        <w:t>安全监督管理制度，提高安全水平。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第七十四条　国家建立营养状况监测制度，实施经济欠发达地区、重点人群营养干预计划，开展未成年人和老年人营养改善行动，倡导健康饮食习惯，减少不健康饮食引起的疾病风险。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第七十五条　国家发展全民健身事业，完善覆盖城乡的全民健身公共服务体系，加强公共体育设施建设，组织开展和支持全民健身活动，加强全民健身指导服务，普及科学健身知识和方法。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国家鼓励单位的体育场地设施向公众开放。</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第七十六条　国家制定并实施未成年人、妇女、老年人、残疾人等的健康工作计划，加强重点人群健康服务。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国家推动长期护理保障工作，鼓励发展长期护理保险。</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第七十七条　国家完善公共场所卫生管理制度。县级以上人民政府卫生健康等主管部门应当加强对公共场所的卫生监督。公共场所卫生监督信息应当依法向社会公开。</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公共场所经营单位应当建立健全并严格实施卫生管理制度，保证其经营活动持续符合国家对公共场所的卫生要求。</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第七十八条　国家采取措施，减少吸烟对公民健康的危害。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公共场所控制吸烟，强化监督执法。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烟草制品包装应当印制带有说明吸烟危害的警示。</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禁止向未成年人出售烟酒。</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第七十九条　用人单位应当为职工创造有益于健康的环境和条件，严格执行劳动安全卫生等相关规定，积极组织职工开展健身活动，保护职工健康。</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国家鼓励用人单位开展职工健康指导工作。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国家提倡用人单位为职工定期开展健康检查。法律、法规对健康检查有规定的，依照其规定。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第七章　资金保障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第八十条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第八十一条　县级以上人民政府通过预算、审计、监督执法、社会监督等方式，加强资金的监督管理。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第八十二条　基本医疗服务费用主要由基本医疗保险基金和个人支付。国家依法多渠道筹集基本医疗保险基金，逐步完善基本医疗保险可持续筹资和保障水平调整机制。</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公民有依法参加基本医疗保险的权利和义务。用人单位和职工按照国家规定缴纳职工基本医疗保险费。城乡居民按照规定缴纳城乡居民基本医疗保险费。</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第八十三条　国家建立以基本医疗保险为主体，商业健康保险、医疗救助、职工互助医疗和医疗慈善服务等为补充的、多层次的医疗保障体系。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国家鼓励发展商业健康保险，满足人民群众多样化健康保障需求。</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国家完善医疗救助制度，保障符合条件的困难群众获得基本医疗服务。</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第八十四条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第八十五条　基本医疗保险基金支付范围由国务院医疗保障主管部门组织制定，并应当听取国务院卫生健康主管部门、中医药主管部门、药品监督管理部门、财政部门等的意见。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省、自治区、直辖市人民政府可以按照国家有关规定，补充确定本行政区域基本医疗保险基金支付的具体项目和标准，并报国务院医疗保障主管部门备案。</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第八章　监督管理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第八十六条　国家建立健全</w:t>
      </w:r>
      <w:r>
        <w:rPr>
          <w:rFonts w:ascii="仿宋" w:hAnsi="仿宋" w:eastAsia="仿宋" w:cs="宋体"/>
          <w:color w:val="FF0000"/>
          <w:kern w:val="0"/>
          <w:sz w:val="28"/>
          <w:szCs w:val="28"/>
        </w:rPr>
        <w:t>机构自治、行业自律、政府监管</w:t>
      </w:r>
      <w:r>
        <w:rPr>
          <w:rFonts w:ascii="仿宋" w:hAnsi="仿宋" w:eastAsia="仿宋" w:cs="宋体"/>
          <w:kern w:val="0"/>
          <w:sz w:val="28"/>
          <w:szCs w:val="28"/>
        </w:rPr>
        <w:t>、社会监督相结合的医疗卫生综合监督管理体系。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县级以上人民政府卫生健康主管部门对医疗卫生行业实行属地化、全行业监督管理。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第八十八条　县级以上人民政府应当组织卫生健康、医疗保障、药品监督管理、发展改革、财政等部门建立沟通协商机制，加强制度衔接和工作配合，提高医疗卫生资源使用效率和保障水平。</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第八十九条　县级以上人民政府应当定期向本级人民代表大会或者其常务委员会报告基本医疗卫生与健康促进工作，依法接受监督。</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第九十条　县级以上人民政府有关部门未履行医疗卫生与健康促进工作相关职责的，本级人民政府或者上级人民政府有关部门应当对其主要负责人进行约谈。</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地方人民政府未履行医疗卫生与健康促进工作相关职责的，上级人民政府应当对其主要负责人进行约谈。</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被约谈的部门和地方人民政府应当立即采取措施，进行整改。</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约谈情况和整改情况应当纳入有关部门和地方人民政府工作评议、考核记录。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第九十一条　县级以上地方人民政府卫生健康主管部门应当建立医疗卫生机构绩效评估制度，组织对医疗卫生机构的服务质量、医疗技术、药品和医用设备使用等情况进行评估。评估应当吸收行业组织和公众参与。评估结果应当以适当方式向社会公开，作为评价医疗卫生机构和卫生监管的重要依据。</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第九十二条　国家保护公民个人健康信息，确保公民个人健康信息安全。任何组织或者个人不得非法收集、使用、加工、传输公民个人健康信息，不得非法买卖、提供或者公开公民个人健康信息。</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第九十三条　县级以上人民政府卫生健康主管部门、医疗保障主管部门应当建立医疗卫生机构、人员等信用记录制度，纳入全国信用信息共享平台，按照国家规定实施联合惩戒。</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第九十四条　县级以上地方人民政府卫生健康主管部门及其委托的卫生健康监督机构，依法开展本行政区域医疗卫生等行政执法工作。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第九十五条　县级以上人民政府卫生健康主管部门应当积极培育医疗卫生行业组织，发挥其在医疗卫生与健康促进工作中的作用，支持其参与行业管理规范、技术标准制定和医疗卫生评价、评估、评审等工作。</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第九十六条　国家建立医疗纠纷预防和处理机制，妥善处理医疗纠纷，维护医疗秩序。</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第九十七条　国家鼓励公民、法人和其他组织对医疗卫生与健康促进工作进行社会监督。</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任何组织和个人对违反本法规定的行为，有权向县级以上人民政府卫生健康主管部门和其他有关部门投诉、举报。</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第九章　法律责任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第九十八条　违反本法规定，地方各级人民政府、县级以上人民政府卫生健康主管部门和其他有关部门，滥用职权、玩忽职守、徇私舞弊的，对直接负责的主管人员和其他直接责任人员依法给予处分。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第九十九条　违反本法规定，未取得医疗机构执业许可证擅自执业的，由县级以上人民政府卫生健康主管部门责令停止执业活动，没收违法所得和药品、医疗器械，并处违法所得</w:t>
      </w:r>
      <w:r>
        <w:rPr>
          <w:rFonts w:ascii="仿宋" w:hAnsi="仿宋" w:eastAsia="仿宋" w:cs="宋体"/>
          <w:color w:val="FF0000"/>
          <w:kern w:val="0"/>
          <w:sz w:val="28"/>
          <w:szCs w:val="28"/>
        </w:rPr>
        <w:t>五倍以上二十倍以下</w:t>
      </w:r>
      <w:r>
        <w:rPr>
          <w:rFonts w:ascii="仿宋" w:hAnsi="仿宋" w:eastAsia="仿宋" w:cs="宋体"/>
          <w:kern w:val="0"/>
          <w:sz w:val="28"/>
          <w:szCs w:val="28"/>
        </w:rPr>
        <w:t>的罚款，违法所得不足一万元的，按一万元计算。</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（一）政府举办的医疗卫生机构与其他组织投资设立非独立法人资格的医疗卫生机构；</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（二）医疗卫生机构对外出租、承包医疗科室；</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（三）非营利性医疗卫生机构向出资人、举办者分配或者变相分配收益。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第一百零二条　违反本法规定，医疗卫生人员有下列行为之一的，由县级以上人民政府卫生健康主管部门依照有关执业医师、护士管理和医疗纠纷预防处理等法律、行政法规的规定给予行政处罚：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（一）利用职务之便索要、非法收受财物或者牟取其他不正当利益；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（二）泄露公民个人健康信息；</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（三）在开展医学研究或提供医疗卫生服务过程中未按照规定履行告知义务或者违反医学伦理规范。</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前款规定的人员属于政府举办的医疗卫生机构中的人员的，依法给予处分。</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第一百零五条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第一百零六条　违反本法规定，构成犯罪的，依法追究刑事责任；造成人身、财产损害的，依法承担民事责任。</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b/>
          <w:bCs/>
          <w:kern w:val="0"/>
          <w:sz w:val="28"/>
          <w:szCs w:val="28"/>
        </w:rPr>
        <w:t>第十章　附则</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第一百零七条　本法中下列用语的含义：</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（一）主要健康指标，是指人均预期寿命、孕产妇死亡率、婴儿死亡率、五岁以下儿童死亡率等。</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（二）医疗卫生机构，是指基层医疗卫生机构、医院和专业公共卫生机构等。</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（三）基层医疗卫生机构，是指乡镇卫生院、社区卫生服务中心（站）、村卫生室、医务室、门诊部和诊所等。</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（四）专业公共卫生机构，是指疾病预防控制中心、专科疾病防治机构、健康教育机构、急救中心（站）和血站等。</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（五）医疗卫生人员，是指执业医师、执业助理医师、注册护士、药师（士）、检验技师（士）、影像技师（士）和乡村医生等卫生专业人员。</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（六）基本药物，是指满足疾病防治基本用药需求，适应现阶段基本国情和保障能力，剂型适宜，价格合理，能够保障供应，可公平获得的药品。</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第一百零八条　省、自治区、直辖市和设区的市、自治州可以结合实际，制定本地方发展医疗卫生与健康事业的具体办法。</w:t>
      </w:r>
    </w:p>
    <w:p>
      <w:pPr>
        <w:widowControl/>
        <w:spacing w:before="100" w:beforeAutospacing="1" w:after="100" w:afterAutospacing="1"/>
        <w:jc w:val="left"/>
        <w:rPr>
          <w:rFonts w:ascii="仿宋" w:hAnsi="仿宋" w:eastAsia="仿宋" w:cs="宋体"/>
          <w:kern w:val="0"/>
          <w:sz w:val="28"/>
          <w:szCs w:val="28"/>
        </w:rPr>
      </w:pPr>
      <w:r>
        <w:rPr>
          <w:rFonts w:ascii="仿宋" w:hAnsi="仿宋" w:eastAsia="仿宋" w:cs="宋体"/>
          <w:kern w:val="0"/>
          <w:sz w:val="28"/>
          <w:szCs w:val="28"/>
        </w:rPr>
        <w:t>第一百零九条　中国人民解放军和中国人民武装警察部队的医疗卫生与健康促进工作，由国务院和中央军事委员会依照本法制定管理办法。</w:t>
      </w:r>
    </w:p>
    <w:p>
      <w:pPr>
        <w:widowControl/>
        <w:spacing w:before="100" w:beforeAutospacing="1" w:after="100" w:afterAutospacing="1"/>
        <w:jc w:val="left"/>
        <w:rPr>
          <w:rFonts w:hint="eastAsia" w:ascii="仿宋" w:hAnsi="仿宋" w:eastAsia="仿宋" w:cs="Arial"/>
          <w:vanish/>
          <w:kern w:val="0"/>
          <w:sz w:val="28"/>
          <w:szCs w:val="28"/>
        </w:rPr>
      </w:pPr>
      <w:r>
        <w:rPr>
          <w:rFonts w:ascii="仿宋" w:hAnsi="仿宋" w:eastAsia="仿宋" w:cs="宋体"/>
          <w:kern w:val="0"/>
          <w:sz w:val="28"/>
          <w:szCs w:val="28"/>
        </w:rPr>
        <w:t>第一百一十条　本法自2020年6月1日起施行。</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quc-icon!important">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5B88"/>
    <w:rsid w:val="000A5629"/>
    <w:rsid w:val="00405B88"/>
    <w:rsid w:val="13C14FB8"/>
    <w:rsid w:val="166A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19"/>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0"/>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1"/>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08"/>
    <w:semiHidden/>
    <w:unhideWhenUsed/>
    <w:qFormat/>
    <w:uiPriority w:val="99"/>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u w:val="single"/>
    </w:rPr>
  </w:style>
  <w:style w:type="character" w:styleId="14">
    <w:name w:val="Emphasis"/>
    <w:basedOn w:val="11"/>
    <w:qFormat/>
    <w:uiPriority w:val="20"/>
    <w:rPr>
      <w:i/>
      <w:iCs/>
    </w:rPr>
  </w:style>
  <w:style w:type="character" w:styleId="15">
    <w:name w:val="Hyperlink"/>
    <w:basedOn w:val="11"/>
    <w:semiHidden/>
    <w:unhideWhenUsed/>
    <w:qFormat/>
    <w:uiPriority w:val="99"/>
    <w:rPr>
      <w:color w:val="0000FF"/>
      <w:u w:val="single"/>
    </w:rPr>
  </w:style>
  <w:style w:type="character" w:customStyle="1" w:styleId="16">
    <w:name w:val="标题 1 Char"/>
    <w:basedOn w:val="11"/>
    <w:link w:val="2"/>
    <w:qFormat/>
    <w:uiPriority w:val="9"/>
    <w:rPr>
      <w:rFonts w:ascii="宋体" w:hAnsi="宋体" w:eastAsia="宋体" w:cs="宋体"/>
      <w:b/>
      <w:bCs/>
      <w:kern w:val="36"/>
      <w:sz w:val="48"/>
      <w:szCs w:val="48"/>
    </w:rPr>
  </w:style>
  <w:style w:type="character" w:customStyle="1" w:styleId="17">
    <w:name w:val="标题 2 Char"/>
    <w:basedOn w:val="11"/>
    <w:link w:val="3"/>
    <w:qFormat/>
    <w:uiPriority w:val="9"/>
    <w:rPr>
      <w:rFonts w:ascii="宋体" w:hAnsi="宋体" w:eastAsia="宋体" w:cs="宋体"/>
      <w:b/>
      <w:bCs/>
      <w:kern w:val="0"/>
      <w:sz w:val="36"/>
      <w:szCs w:val="36"/>
    </w:rPr>
  </w:style>
  <w:style w:type="character" w:customStyle="1" w:styleId="18">
    <w:name w:val="标题 3 Char"/>
    <w:basedOn w:val="11"/>
    <w:link w:val="4"/>
    <w:qFormat/>
    <w:uiPriority w:val="9"/>
    <w:rPr>
      <w:rFonts w:ascii="宋体" w:hAnsi="宋体" w:eastAsia="宋体" w:cs="宋体"/>
      <w:b/>
      <w:bCs/>
      <w:kern w:val="0"/>
      <w:sz w:val="27"/>
      <w:szCs w:val="27"/>
    </w:rPr>
  </w:style>
  <w:style w:type="character" w:customStyle="1" w:styleId="19">
    <w:name w:val="标题 4 Char"/>
    <w:basedOn w:val="11"/>
    <w:link w:val="5"/>
    <w:qFormat/>
    <w:uiPriority w:val="9"/>
    <w:rPr>
      <w:rFonts w:ascii="宋体" w:hAnsi="宋体" w:eastAsia="宋体" w:cs="宋体"/>
      <w:b/>
      <w:bCs/>
      <w:kern w:val="0"/>
      <w:sz w:val="24"/>
      <w:szCs w:val="24"/>
    </w:rPr>
  </w:style>
  <w:style w:type="character" w:customStyle="1" w:styleId="20">
    <w:name w:val="标题 5 Char"/>
    <w:basedOn w:val="11"/>
    <w:link w:val="6"/>
    <w:qFormat/>
    <w:uiPriority w:val="9"/>
    <w:rPr>
      <w:rFonts w:ascii="宋体" w:hAnsi="宋体" w:eastAsia="宋体" w:cs="宋体"/>
      <w:b/>
      <w:bCs/>
      <w:kern w:val="0"/>
      <w:sz w:val="20"/>
      <w:szCs w:val="20"/>
    </w:rPr>
  </w:style>
  <w:style w:type="character" w:customStyle="1" w:styleId="21">
    <w:name w:val="标题 6 Char"/>
    <w:basedOn w:val="11"/>
    <w:link w:val="7"/>
    <w:qFormat/>
    <w:uiPriority w:val="9"/>
    <w:rPr>
      <w:rFonts w:ascii="宋体" w:hAnsi="宋体" w:eastAsia="宋体" w:cs="宋体"/>
      <w:b/>
      <w:bCs/>
      <w:kern w:val="0"/>
      <w:sz w:val="15"/>
      <w:szCs w:val="15"/>
    </w:rPr>
  </w:style>
  <w:style w:type="paragraph" w:customStyle="1" w:styleId="22">
    <w:name w:val="f-list-v3"/>
    <w:basedOn w:val="1"/>
    <w:qFormat/>
    <w:uiPriority w:val="0"/>
    <w:pPr>
      <w:widowControl/>
      <w:spacing w:before="100" w:beforeAutospacing="1" w:after="100" w:afterAutospacing="1"/>
      <w:jc w:val="left"/>
    </w:pPr>
    <w:rPr>
      <w:rFonts w:ascii="Arial" w:hAnsi="Arial" w:eastAsia="宋体" w:cs="Arial"/>
      <w:kern w:val="0"/>
      <w:sz w:val="2"/>
      <w:szCs w:val="2"/>
    </w:rPr>
  </w:style>
  <w:style w:type="paragraph" w:customStyle="1" w:styleId="23">
    <w:name w:val="hide"/>
    <w:basedOn w:val="1"/>
    <w:qFormat/>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24">
    <w:name w:val="f-more"/>
    <w:basedOn w:val="1"/>
    <w:qFormat/>
    <w:uiPriority w:val="0"/>
    <w:pPr>
      <w:widowControl/>
      <w:spacing w:before="300" w:after="300" w:line="300" w:lineRule="atLeast"/>
      <w:jc w:val="center"/>
    </w:pPr>
    <w:rPr>
      <w:rFonts w:ascii="宋体" w:hAnsi="宋体" w:eastAsia="宋体" w:cs="宋体"/>
      <w:color w:val="333333"/>
      <w:kern w:val="0"/>
      <w:szCs w:val="21"/>
    </w:rPr>
  </w:style>
  <w:style w:type="paragraph" w:customStyle="1" w:styleId="25">
    <w:name w:val="f-list-loading"/>
    <w:basedOn w:val="1"/>
    <w:qFormat/>
    <w:uiPriority w:val="0"/>
    <w:pPr>
      <w:widowControl/>
      <w:spacing w:before="450" w:after="75"/>
      <w:jc w:val="center"/>
    </w:pPr>
    <w:rPr>
      <w:rFonts w:ascii="宋体" w:hAnsi="宋体" w:eastAsia="宋体" w:cs="宋体"/>
      <w:color w:val="999999"/>
      <w:kern w:val="0"/>
      <w:szCs w:val="21"/>
    </w:rPr>
  </w:style>
  <w:style w:type="paragraph" w:customStyle="1" w:styleId="26">
    <w:name w:val="f-list-reload"/>
    <w:basedOn w:val="1"/>
    <w:qFormat/>
    <w:uiPriority w:val="0"/>
    <w:pPr>
      <w:widowControl/>
      <w:spacing w:before="100" w:beforeAutospacing="1" w:after="100" w:afterAutospacing="1"/>
      <w:jc w:val="center"/>
    </w:pPr>
    <w:rPr>
      <w:rFonts w:ascii="宋体" w:hAnsi="宋体" w:eastAsia="宋体" w:cs="宋体"/>
      <w:kern w:val="0"/>
      <w:szCs w:val="21"/>
    </w:rPr>
  </w:style>
  <w:style w:type="paragraph" w:customStyle="1" w:styleId="27">
    <w:name w:val="f-carousel-wrap"/>
    <w:basedOn w:val="1"/>
    <w:qFormat/>
    <w:uiPriority w:val="0"/>
    <w:pPr>
      <w:widowControl/>
      <w:pBdr>
        <w:bottom w:val="single" w:color="E5E5E5" w:sz="6" w:space="8"/>
      </w:pBdr>
      <w:spacing w:before="100" w:beforeAutospacing="1" w:after="100" w:afterAutospacing="1"/>
      <w:jc w:val="left"/>
    </w:pPr>
    <w:rPr>
      <w:rFonts w:ascii="宋体" w:hAnsi="宋体" w:eastAsia="宋体" w:cs="宋体"/>
      <w:kern w:val="0"/>
      <w:sz w:val="24"/>
      <w:szCs w:val="24"/>
    </w:rPr>
  </w:style>
  <w:style w:type="paragraph" w:customStyle="1" w:styleId="28">
    <w:name w:val="quc-wrapper"/>
    <w:basedOn w:val="1"/>
    <w:uiPriority w:val="0"/>
    <w:pPr>
      <w:widowControl/>
      <w:shd w:val="clear" w:color="auto" w:fill="FFFFFF"/>
      <w:spacing w:before="100" w:beforeAutospacing="1" w:after="100" w:afterAutospacing="1"/>
      <w:jc w:val="left"/>
    </w:pPr>
    <w:rPr>
      <w:rFonts w:ascii="Segoe UI" w:hAnsi="Segoe UI" w:eastAsia="宋体" w:cs="Segoe UI"/>
      <w:color w:val="6F6F6F"/>
      <w:kern w:val="0"/>
      <w:szCs w:val="21"/>
    </w:rPr>
  </w:style>
  <w:style w:type="paragraph" w:customStyle="1" w:styleId="29">
    <w:name w:val="quc-icon"/>
    <w:basedOn w:val="1"/>
    <w:qFormat/>
    <w:uiPriority w:val="0"/>
    <w:pPr>
      <w:widowControl/>
      <w:spacing w:before="100" w:beforeAutospacing="1" w:after="100" w:afterAutospacing="1"/>
      <w:jc w:val="left"/>
    </w:pPr>
    <w:rPr>
      <w:rFonts w:ascii="quc-icon!important" w:hAnsi="quc-icon!important" w:eastAsia="宋体" w:cs="宋体"/>
      <w:kern w:val="0"/>
      <w:sz w:val="24"/>
      <w:szCs w:val="24"/>
    </w:rPr>
  </w:style>
  <w:style w:type="paragraph" w:customStyle="1" w:styleId="30">
    <w:name w:val="quc-panel"/>
    <w:basedOn w:val="1"/>
    <w:qFormat/>
    <w:uiPriority w:val="0"/>
    <w:pPr>
      <w:widowControl/>
      <w:jc w:val="left"/>
    </w:pPr>
    <w:rPr>
      <w:rFonts w:ascii="宋体" w:hAnsi="宋体" w:eastAsia="宋体" w:cs="宋体"/>
      <w:kern w:val="0"/>
      <w:sz w:val="24"/>
      <w:szCs w:val="24"/>
    </w:rPr>
  </w:style>
  <w:style w:type="paragraph" w:customStyle="1" w:styleId="31">
    <w:name w:val="quc-panel-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quc-panel-lar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quc-panel-smal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quc-panel-messag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quc-mask"/>
    <w:basedOn w:val="1"/>
    <w:qFormat/>
    <w:uiPriority w:val="0"/>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36">
    <w:name w:val="quc-loading"/>
    <w:basedOn w:val="1"/>
    <w:qFormat/>
    <w:uiPriority w:val="0"/>
    <w:pPr>
      <w:widowControl/>
      <w:spacing w:after="100" w:afterAutospacing="1"/>
      <w:ind w:left="-540"/>
      <w:jc w:val="left"/>
    </w:pPr>
    <w:rPr>
      <w:rFonts w:ascii="宋体" w:hAnsi="宋体" w:eastAsia="宋体" w:cs="宋体"/>
      <w:kern w:val="0"/>
      <w:sz w:val="24"/>
      <w:szCs w:val="24"/>
    </w:rPr>
  </w:style>
  <w:style w:type="paragraph" w:customStyle="1" w:styleId="37">
    <w:name w:val="quc-alternative-wrapper"/>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list-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f-busi-co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f-pla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1">
    <w:name w:val="f-mut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pe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vedio-wra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f-side-w24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f-side-w35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carousel-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carousel-img-it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gouwu-botto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
    <w:name w:val="blockit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slide-column-pageu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1">
    <w:name w:val="slide-column-pagedow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quc-hid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quc-primar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quc-err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5">
    <w:name w:val="quc-succe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quc-text-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quc-lin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quc-text-primar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quc-butt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quc-button-primar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quc-button-outline-primar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quc-button-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quc-inpu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quc-form-item"/>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quc-form-item-err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quc-tip-erro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quc-tip-succe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8">
    <w:name w:val="quc-form-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quc-form-item-checkbox"/>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0">
    <w:name w:val="quc-tab-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quc-tab-item-inn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quc-tab-se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quc-pane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4">
    <w:name w:val="quc-mobile-state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5">
    <w:name w:val="quc-mai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6">
    <w:name w:val="quc-log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
    <w:name w:val="quc-panel-h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quc-panel-clos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9">
    <w:name w:val="quc-panel-message-in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0">
    <w:name w:val="quc-panel-statu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1">
    <w:name w:val="quc-panel-message-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2">
    <w:name w:val="quc-panel-message-des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quc-login-switc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4">
    <w:name w:val="quc-ti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quc-tip-absolu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6">
    <w:name w:val="quc-thir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quc-third-h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quc-third-b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9">
    <w:name w:val="quc-third-ite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0">
    <w:name w:val="quc-icon-qq"/>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1">
    <w:name w:val="quc-icon-wecha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2">
    <w:name w:val="quc-icon-weib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3">
    <w:name w:val="quc-icon-renre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4">
    <w:name w:val="quc-qrcode-ic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5">
    <w:name w:val="quc-qrcode-inn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6">
    <w:name w:val="quc-qrcode-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quc-qrcode-desc"/>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quc-qrcode-hel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quc-entranc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0">
    <w:name w:val="quc-identify-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quc-sign-in-ifra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2">
    <w:name w:val="quc-alternatives"/>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3">
    <w:name w:val="f-pic-m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4">
    <w:name w:val="f-pic-text-lf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5">
    <w:name w:val="f-pic-text-r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im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blockitem-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blockitem-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blockitem-action"/>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arrowlef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1">
    <w:name w:val="arrow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2">
    <w:name w:val="quc-input-clea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quc-input-inner-custo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4">
    <w:name w:val="quc-input-appen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quc-input-prefi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quc-input-suffix"/>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7">
    <w:name w:val="quc-option-wrapp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quc-input-zon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9">
    <w:name w:val="quc-btn-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0">
    <w:name w:val="quc-btn-qrcod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quc-qrcode-expire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2">
    <w:name w:val="quc-qrcode-im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3">
    <w:name w:val="quc-identify-metho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4">
    <w:name w:val="quc-top-ti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quc-resend"/>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quc-link-jump"/>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7">
    <w:name w:val="quc-resend-resul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f-multi-pic-con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9">
    <w:name w:val="quc-option"/>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quc-activestat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1">
    <w:name w:val="quc-qrcode-expired-tex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2">
    <w:name w:val="f-list-up1"/>
    <w:basedOn w:val="1"/>
    <w:uiPriority w:val="0"/>
    <w:pPr>
      <w:widowControl/>
      <w:pBdr>
        <w:top w:val="single" w:color="EDEDED" w:sz="6" w:space="0"/>
        <w:left w:val="single" w:color="EDEDED" w:sz="6" w:space="0"/>
        <w:bottom w:val="single" w:color="EDEDED" w:sz="6" w:space="0"/>
        <w:right w:val="single" w:color="EDEDED" w:sz="6" w:space="0"/>
      </w:pBdr>
      <w:spacing w:before="100" w:beforeAutospacing="1" w:after="100" w:afterAutospacing="1"/>
      <w:jc w:val="left"/>
    </w:pPr>
    <w:rPr>
      <w:rFonts w:ascii="宋体" w:hAnsi="宋体" w:eastAsia="宋体" w:cs="宋体"/>
      <w:vanish/>
      <w:kern w:val="0"/>
      <w:sz w:val="24"/>
      <w:szCs w:val="24"/>
    </w:rPr>
  </w:style>
  <w:style w:type="paragraph" w:customStyle="1" w:styleId="133">
    <w:name w:val="f-pic-mrt1"/>
    <w:basedOn w:val="1"/>
    <w:uiPriority w:val="0"/>
    <w:pPr>
      <w:widowControl/>
      <w:spacing w:before="100" w:beforeAutospacing="1" w:after="100" w:afterAutospacing="1"/>
      <w:ind w:right="-60"/>
      <w:jc w:val="left"/>
    </w:pPr>
    <w:rPr>
      <w:rFonts w:ascii="宋体" w:hAnsi="宋体" w:eastAsia="宋体" w:cs="宋体"/>
      <w:color w:val="999999"/>
      <w:kern w:val="0"/>
      <w:sz w:val="20"/>
      <w:szCs w:val="20"/>
    </w:rPr>
  </w:style>
  <w:style w:type="paragraph" w:customStyle="1" w:styleId="134">
    <w:name w:val="f-pic-text-lft1"/>
    <w:basedOn w:val="1"/>
    <w:uiPriority w:val="0"/>
    <w:pPr>
      <w:widowControl/>
      <w:spacing w:before="100" w:beforeAutospacing="1" w:after="100" w:afterAutospacing="1"/>
      <w:jc w:val="left"/>
      <w:textAlignment w:val="center"/>
    </w:pPr>
    <w:rPr>
      <w:rFonts w:ascii="宋体" w:hAnsi="宋体" w:eastAsia="宋体" w:cs="宋体"/>
      <w:color w:val="999999"/>
      <w:kern w:val="0"/>
      <w:sz w:val="20"/>
      <w:szCs w:val="20"/>
    </w:rPr>
  </w:style>
  <w:style w:type="paragraph" w:customStyle="1" w:styleId="135">
    <w:name w:val="f-pic-text-lft2"/>
    <w:basedOn w:val="1"/>
    <w:uiPriority w:val="0"/>
    <w:pPr>
      <w:widowControl/>
      <w:spacing w:before="100" w:beforeAutospacing="1" w:after="100" w:afterAutospacing="1"/>
      <w:jc w:val="left"/>
      <w:textAlignment w:val="center"/>
    </w:pPr>
    <w:rPr>
      <w:rFonts w:ascii="宋体" w:hAnsi="宋体" w:eastAsia="宋体" w:cs="宋体"/>
      <w:color w:val="999999"/>
      <w:kern w:val="0"/>
      <w:sz w:val="20"/>
      <w:szCs w:val="20"/>
    </w:rPr>
  </w:style>
  <w:style w:type="paragraph" w:customStyle="1" w:styleId="136">
    <w:name w:val="f-pic-text-rt1"/>
    <w:basedOn w:val="1"/>
    <w:uiPriority w:val="0"/>
    <w:pPr>
      <w:widowControl/>
      <w:spacing w:before="100" w:beforeAutospacing="1" w:after="100" w:afterAutospacing="1"/>
      <w:jc w:val="left"/>
      <w:textAlignment w:val="center"/>
    </w:pPr>
    <w:rPr>
      <w:rFonts w:ascii="宋体" w:hAnsi="宋体" w:eastAsia="宋体" w:cs="宋体"/>
      <w:color w:val="999999"/>
      <w:kern w:val="0"/>
      <w:sz w:val="20"/>
      <w:szCs w:val="20"/>
    </w:rPr>
  </w:style>
  <w:style w:type="paragraph" w:customStyle="1" w:styleId="137">
    <w:name w:val="f-pic-text-rt2"/>
    <w:basedOn w:val="1"/>
    <w:uiPriority w:val="0"/>
    <w:pPr>
      <w:widowControl/>
      <w:spacing w:before="100" w:beforeAutospacing="1" w:after="100" w:afterAutospacing="1"/>
      <w:jc w:val="left"/>
      <w:textAlignment w:val="center"/>
    </w:pPr>
    <w:rPr>
      <w:rFonts w:ascii="宋体" w:hAnsi="宋体" w:eastAsia="宋体" w:cs="宋体"/>
      <w:color w:val="999999"/>
      <w:kern w:val="0"/>
      <w:sz w:val="20"/>
      <w:szCs w:val="20"/>
    </w:rPr>
  </w:style>
  <w:style w:type="paragraph" w:customStyle="1" w:styleId="138">
    <w:name w:val="f-busi-cont1"/>
    <w:basedOn w:val="1"/>
    <w:uiPriority w:val="0"/>
    <w:pPr>
      <w:widowControl/>
      <w:pBdr>
        <w:bottom w:val="single" w:color="F5F5F5" w:sz="6" w:space="8"/>
      </w:pBdr>
      <w:spacing w:before="100" w:beforeAutospacing="1" w:after="100" w:afterAutospacing="1"/>
      <w:ind w:right="-150"/>
      <w:jc w:val="left"/>
    </w:pPr>
    <w:rPr>
      <w:rFonts w:ascii="宋体" w:hAnsi="宋体" w:eastAsia="宋体" w:cs="宋体"/>
      <w:color w:val="999999"/>
      <w:kern w:val="0"/>
      <w:sz w:val="20"/>
      <w:szCs w:val="20"/>
    </w:rPr>
  </w:style>
  <w:style w:type="paragraph" w:customStyle="1" w:styleId="139">
    <w:name w:val="f-multi-pic-cont1"/>
    <w:basedOn w:val="1"/>
    <w:uiPriority w:val="0"/>
    <w:pPr>
      <w:widowControl/>
      <w:spacing w:before="100" w:beforeAutospacing="1" w:after="100" w:afterAutospacing="1"/>
      <w:ind w:right="-150"/>
      <w:jc w:val="left"/>
    </w:pPr>
    <w:rPr>
      <w:rFonts w:ascii="宋体" w:hAnsi="宋体" w:eastAsia="宋体" w:cs="宋体"/>
      <w:color w:val="999999"/>
      <w:kern w:val="0"/>
      <w:sz w:val="20"/>
      <w:szCs w:val="20"/>
    </w:rPr>
  </w:style>
  <w:style w:type="paragraph" w:customStyle="1" w:styleId="140">
    <w:name w:val="f-busi-cont2"/>
    <w:basedOn w:val="1"/>
    <w:uiPriority w:val="0"/>
    <w:pPr>
      <w:widowControl/>
      <w:pBdr>
        <w:bottom w:val="single" w:color="F5F5F5" w:sz="6" w:space="8"/>
      </w:pBdr>
      <w:spacing w:before="100" w:beforeAutospacing="1" w:after="100" w:afterAutospacing="1"/>
      <w:jc w:val="left"/>
    </w:pPr>
    <w:rPr>
      <w:rFonts w:ascii="宋体" w:hAnsi="宋体" w:eastAsia="宋体" w:cs="宋体"/>
      <w:kern w:val="0"/>
      <w:sz w:val="24"/>
      <w:szCs w:val="24"/>
    </w:rPr>
  </w:style>
  <w:style w:type="paragraph" w:customStyle="1" w:styleId="141">
    <w:name w:val="f-play1"/>
    <w:basedOn w:val="1"/>
    <w:uiPriority w:val="0"/>
    <w:pPr>
      <w:widowControl/>
      <w:spacing w:before="100" w:beforeAutospacing="1" w:after="100" w:afterAutospacing="1" w:line="450" w:lineRule="atLeast"/>
      <w:jc w:val="left"/>
    </w:pPr>
    <w:rPr>
      <w:rFonts w:ascii="宋体" w:hAnsi="宋体" w:eastAsia="宋体" w:cs="宋体"/>
      <w:vanish/>
      <w:color w:val="FFFFFF"/>
      <w:kern w:val="0"/>
      <w:sz w:val="20"/>
      <w:szCs w:val="20"/>
    </w:rPr>
  </w:style>
  <w:style w:type="paragraph" w:customStyle="1" w:styleId="142">
    <w:name w:val="f-mut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3">
    <w:name w:val="f-open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4">
    <w:name w:val="f-vedio-wrap1"/>
    <w:basedOn w:val="1"/>
    <w:uiPriority w:val="0"/>
    <w:pPr>
      <w:widowControl/>
      <w:shd w:val="clear" w:color="auto" w:fill="000000"/>
      <w:spacing w:before="100" w:beforeAutospacing="1" w:after="100" w:afterAutospacing="1"/>
      <w:jc w:val="left"/>
    </w:pPr>
    <w:rPr>
      <w:rFonts w:ascii="宋体" w:hAnsi="宋体" w:eastAsia="宋体" w:cs="宋体"/>
      <w:kern w:val="0"/>
      <w:sz w:val="24"/>
      <w:szCs w:val="24"/>
    </w:rPr>
  </w:style>
  <w:style w:type="paragraph" w:customStyle="1" w:styleId="145">
    <w:name w:val="f-play2"/>
    <w:basedOn w:val="1"/>
    <w:uiPriority w:val="0"/>
    <w:pPr>
      <w:widowControl/>
      <w:spacing w:before="100" w:beforeAutospacing="1" w:after="100" w:afterAutospacing="1" w:line="450" w:lineRule="atLeast"/>
      <w:jc w:val="left"/>
    </w:pPr>
    <w:rPr>
      <w:rFonts w:ascii="宋体" w:hAnsi="宋体" w:eastAsia="宋体" w:cs="宋体"/>
      <w:color w:val="FFFFFF"/>
      <w:kern w:val="0"/>
      <w:sz w:val="20"/>
      <w:szCs w:val="20"/>
    </w:rPr>
  </w:style>
  <w:style w:type="paragraph" w:customStyle="1" w:styleId="146">
    <w:name w:val="f-side-w240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7">
    <w:name w:val="f-pic-text-lf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8">
    <w:name w:val="f-pic-text-r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9">
    <w:name w:val="f-side-w356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0">
    <w:name w:val="f-pic-text-lft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1">
    <w:name w:val="f-pic-text-rt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2">
    <w:name w:val="f-pic-text-r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3">
    <w:name w:val="f-carousel-img1"/>
    <w:basedOn w:val="1"/>
    <w:uiPriority w:val="0"/>
    <w:pPr>
      <w:widowControl/>
      <w:spacing w:before="100" w:beforeAutospacing="1" w:after="100" w:afterAutospacing="1"/>
      <w:ind w:right="240"/>
      <w:jc w:val="left"/>
    </w:pPr>
    <w:rPr>
      <w:rFonts w:ascii="宋体" w:hAnsi="宋体" w:eastAsia="宋体" w:cs="宋体"/>
      <w:kern w:val="0"/>
      <w:sz w:val="24"/>
      <w:szCs w:val="24"/>
    </w:rPr>
  </w:style>
  <w:style w:type="paragraph" w:customStyle="1" w:styleId="154">
    <w:name w:val="f-carousel-img-itm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155">
    <w:name w:val="gouwu-bottom1"/>
    <w:basedOn w:val="1"/>
    <w:uiPriority w:val="0"/>
    <w:pPr>
      <w:widowControl/>
      <w:spacing w:before="100" w:beforeAutospacing="1" w:after="270"/>
      <w:jc w:val="left"/>
    </w:pPr>
    <w:rPr>
      <w:rFonts w:ascii="宋体" w:hAnsi="宋体" w:eastAsia="宋体" w:cs="宋体"/>
      <w:kern w:val="0"/>
      <w:sz w:val="24"/>
      <w:szCs w:val="24"/>
    </w:rPr>
  </w:style>
  <w:style w:type="paragraph" w:customStyle="1" w:styleId="156">
    <w:name w:val="blockitem1"/>
    <w:basedOn w:val="1"/>
    <w:uiPriority w:val="0"/>
    <w:pPr>
      <w:widowControl/>
      <w:pBdr>
        <w:top w:val="single" w:color="F6F6F6" w:sz="6" w:space="0"/>
        <w:left w:val="single" w:color="F6F6F6" w:sz="6" w:space="0"/>
        <w:bottom w:val="single" w:color="F6F6F6" w:sz="6" w:space="0"/>
        <w:right w:val="single" w:color="F6F6F6" w:sz="6" w:space="0"/>
      </w:pBdr>
      <w:shd w:val="clear" w:color="auto" w:fill="CCCCCC"/>
      <w:spacing w:before="60" w:after="60"/>
      <w:ind w:left="60" w:right="60"/>
      <w:jc w:val="left"/>
    </w:pPr>
    <w:rPr>
      <w:rFonts w:ascii="宋体" w:hAnsi="宋体" w:eastAsia="宋体" w:cs="宋体"/>
      <w:kern w:val="0"/>
      <w:sz w:val="24"/>
      <w:szCs w:val="24"/>
    </w:rPr>
  </w:style>
  <w:style w:type="paragraph" w:customStyle="1" w:styleId="157">
    <w:name w:val="img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8">
    <w:name w:val="blockitem-text1"/>
    <w:basedOn w:val="1"/>
    <w:uiPriority w:val="0"/>
    <w:pPr>
      <w:widowControl/>
      <w:spacing w:before="100" w:beforeAutospacing="1" w:after="100" w:afterAutospacing="1"/>
      <w:jc w:val="center"/>
    </w:pPr>
    <w:rPr>
      <w:rFonts w:ascii="宋体" w:hAnsi="宋体" w:eastAsia="宋体" w:cs="宋体"/>
      <w:color w:val="FFFFFF"/>
      <w:kern w:val="0"/>
      <w:sz w:val="24"/>
      <w:szCs w:val="24"/>
    </w:rPr>
  </w:style>
  <w:style w:type="paragraph" w:customStyle="1" w:styleId="159">
    <w:name w:val="blockitem-title1"/>
    <w:basedOn w:val="1"/>
    <w:uiPriority w:val="0"/>
    <w:pPr>
      <w:widowControl/>
      <w:spacing w:before="100" w:beforeAutospacing="1" w:after="100" w:afterAutospacing="1" w:line="270" w:lineRule="atLeast"/>
      <w:jc w:val="center"/>
    </w:pPr>
    <w:rPr>
      <w:rFonts w:ascii="宋体" w:hAnsi="宋体" w:eastAsia="宋体" w:cs="宋体"/>
      <w:kern w:val="0"/>
      <w:sz w:val="20"/>
      <w:szCs w:val="20"/>
    </w:rPr>
  </w:style>
  <w:style w:type="paragraph" w:customStyle="1" w:styleId="160">
    <w:name w:val="blockitem-action1"/>
    <w:basedOn w:val="1"/>
    <w:uiPriority w:val="0"/>
    <w:pPr>
      <w:widowControl/>
      <w:pBdr>
        <w:top w:val="single" w:color="1DB69A" w:sz="6" w:space="0"/>
        <w:left w:val="single" w:color="1DB69A" w:sz="6" w:space="8"/>
        <w:bottom w:val="single" w:color="1DB69A" w:sz="6" w:space="0"/>
        <w:right w:val="single" w:color="1DB69A" w:sz="6" w:space="8"/>
      </w:pBdr>
      <w:spacing w:before="75" w:after="100" w:afterAutospacing="1" w:line="270" w:lineRule="atLeast"/>
      <w:jc w:val="center"/>
    </w:pPr>
    <w:rPr>
      <w:rFonts w:ascii="宋体" w:hAnsi="宋体" w:eastAsia="宋体" w:cs="宋体"/>
      <w:color w:val="1DB69A"/>
      <w:kern w:val="0"/>
      <w:szCs w:val="21"/>
    </w:rPr>
  </w:style>
  <w:style w:type="paragraph" w:customStyle="1" w:styleId="161">
    <w:name w:val="slide-column-pageup1"/>
    <w:basedOn w:val="1"/>
    <w:uiPriority w:val="0"/>
    <w:pPr>
      <w:widowControl/>
      <w:spacing w:after="100" w:afterAutospacing="1"/>
      <w:jc w:val="left"/>
    </w:pPr>
    <w:rPr>
      <w:rFonts w:ascii="宋体" w:hAnsi="宋体" w:eastAsia="宋体" w:cs="宋体"/>
      <w:vanish/>
      <w:kern w:val="0"/>
      <w:sz w:val="24"/>
      <w:szCs w:val="24"/>
    </w:rPr>
  </w:style>
  <w:style w:type="paragraph" w:customStyle="1" w:styleId="162">
    <w:name w:val="arrowlef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3">
    <w:name w:val="arrowrigh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4">
    <w:name w:val="slide-column-pagedown1"/>
    <w:basedOn w:val="1"/>
    <w:uiPriority w:val="0"/>
    <w:pPr>
      <w:widowControl/>
      <w:spacing w:after="100" w:afterAutospacing="1"/>
      <w:jc w:val="left"/>
    </w:pPr>
    <w:rPr>
      <w:rFonts w:ascii="宋体" w:hAnsi="宋体" w:eastAsia="宋体" w:cs="宋体"/>
      <w:vanish/>
      <w:kern w:val="0"/>
      <w:sz w:val="24"/>
      <w:szCs w:val="24"/>
    </w:rPr>
  </w:style>
  <w:style w:type="paragraph" w:customStyle="1" w:styleId="165">
    <w:name w:val="quc-hide1"/>
    <w:basedOn w:val="1"/>
    <w:uiPriority w:val="0"/>
    <w:pPr>
      <w:widowControl/>
      <w:jc w:val="left"/>
    </w:pPr>
    <w:rPr>
      <w:rFonts w:ascii="宋体" w:hAnsi="宋体" w:eastAsia="宋体" w:cs="宋体"/>
      <w:vanish/>
      <w:kern w:val="0"/>
      <w:sz w:val="24"/>
      <w:szCs w:val="24"/>
    </w:rPr>
  </w:style>
  <w:style w:type="paragraph" w:customStyle="1" w:styleId="166">
    <w:name w:val="quc-primary1"/>
    <w:basedOn w:val="1"/>
    <w:uiPriority w:val="0"/>
    <w:pPr>
      <w:widowControl/>
      <w:jc w:val="left"/>
    </w:pPr>
    <w:rPr>
      <w:rFonts w:ascii="宋体" w:hAnsi="宋体" w:eastAsia="宋体" w:cs="宋体"/>
      <w:color w:val="36B447"/>
      <w:kern w:val="0"/>
      <w:sz w:val="24"/>
      <w:szCs w:val="24"/>
    </w:rPr>
  </w:style>
  <w:style w:type="paragraph" w:customStyle="1" w:styleId="167">
    <w:name w:val="quc-error1"/>
    <w:basedOn w:val="1"/>
    <w:uiPriority w:val="0"/>
    <w:pPr>
      <w:widowControl/>
      <w:jc w:val="left"/>
    </w:pPr>
    <w:rPr>
      <w:rFonts w:ascii="宋体" w:hAnsi="宋体" w:eastAsia="宋体" w:cs="宋体"/>
      <w:color w:val="F36903"/>
      <w:kern w:val="0"/>
      <w:sz w:val="24"/>
      <w:szCs w:val="24"/>
    </w:rPr>
  </w:style>
  <w:style w:type="paragraph" w:customStyle="1" w:styleId="168">
    <w:name w:val="quc-success1"/>
    <w:basedOn w:val="1"/>
    <w:uiPriority w:val="0"/>
    <w:pPr>
      <w:widowControl/>
      <w:jc w:val="left"/>
    </w:pPr>
    <w:rPr>
      <w:rFonts w:ascii="宋体" w:hAnsi="宋体" w:eastAsia="宋体" w:cs="宋体"/>
      <w:color w:val="38B919"/>
      <w:kern w:val="0"/>
      <w:sz w:val="24"/>
      <w:szCs w:val="24"/>
    </w:rPr>
  </w:style>
  <w:style w:type="paragraph" w:customStyle="1" w:styleId="169">
    <w:name w:val="quc-text-center1"/>
    <w:basedOn w:val="1"/>
    <w:uiPriority w:val="0"/>
    <w:pPr>
      <w:widowControl/>
      <w:jc w:val="center"/>
    </w:pPr>
    <w:rPr>
      <w:rFonts w:ascii="宋体" w:hAnsi="宋体" w:eastAsia="宋体" w:cs="宋体"/>
      <w:kern w:val="0"/>
      <w:sz w:val="24"/>
      <w:szCs w:val="24"/>
    </w:rPr>
  </w:style>
  <w:style w:type="paragraph" w:customStyle="1" w:styleId="170">
    <w:name w:val="quc-link1"/>
    <w:basedOn w:val="1"/>
    <w:uiPriority w:val="0"/>
    <w:pPr>
      <w:widowControl/>
      <w:jc w:val="left"/>
    </w:pPr>
    <w:rPr>
      <w:rFonts w:ascii="宋体" w:hAnsi="宋体" w:eastAsia="宋体" w:cs="宋体"/>
      <w:color w:val="36B447"/>
      <w:kern w:val="0"/>
      <w:sz w:val="24"/>
      <w:szCs w:val="24"/>
    </w:rPr>
  </w:style>
  <w:style w:type="paragraph" w:customStyle="1" w:styleId="171">
    <w:name w:val="quc-text-primary1"/>
    <w:basedOn w:val="1"/>
    <w:uiPriority w:val="0"/>
    <w:pPr>
      <w:widowControl/>
      <w:jc w:val="left"/>
    </w:pPr>
    <w:rPr>
      <w:rFonts w:ascii="宋体" w:hAnsi="宋体" w:eastAsia="宋体" w:cs="宋体"/>
      <w:color w:val="333333"/>
      <w:kern w:val="0"/>
      <w:sz w:val="24"/>
      <w:szCs w:val="24"/>
    </w:rPr>
  </w:style>
  <w:style w:type="paragraph" w:customStyle="1" w:styleId="172">
    <w:name w:val="quc-button1"/>
    <w:basedOn w:val="1"/>
    <w:uiPriority w:val="0"/>
    <w:pPr>
      <w:widowControl/>
      <w:spacing w:line="600" w:lineRule="atLeast"/>
      <w:jc w:val="center"/>
    </w:pPr>
    <w:rPr>
      <w:rFonts w:ascii="宋体" w:hAnsi="宋体" w:eastAsia="宋体" w:cs="宋体"/>
      <w:kern w:val="0"/>
      <w:sz w:val="24"/>
      <w:szCs w:val="24"/>
    </w:rPr>
  </w:style>
  <w:style w:type="paragraph" w:customStyle="1" w:styleId="173">
    <w:name w:val="quc-icon1"/>
    <w:basedOn w:val="1"/>
    <w:uiPriority w:val="0"/>
    <w:pPr>
      <w:widowControl/>
      <w:ind w:right="75"/>
      <w:jc w:val="left"/>
    </w:pPr>
    <w:rPr>
      <w:rFonts w:ascii="quc-icon!important" w:hAnsi="quc-icon!important" w:eastAsia="宋体" w:cs="宋体"/>
      <w:kern w:val="0"/>
      <w:sz w:val="24"/>
      <w:szCs w:val="24"/>
    </w:rPr>
  </w:style>
  <w:style w:type="paragraph" w:customStyle="1" w:styleId="174">
    <w:name w:val="quc-button-primary1"/>
    <w:basedOn w:val="1"/>
    <w:qFormat/>
    <w:uiPriority w:val="0"/>
    <w:pPr>
      <w:widowControl/>
      <w:shd w:val="clear" w:color="auto" w:fill="36B447"/>
      <w:jc w:val="left"/>
    </w:pPr>
    <w:rPr>
      <w:rFonts w:ascii="宋体" w:hAnsi="宋体" w:eastAsia="宋体" w:cs="宋体"/>
      <w:color w:val="FFFFFF"/>
      <w:kern w:val="0"/>
      <w:sz w:val="24"/>
      <w:szCs w:val="24"/>
    </w:rPr>
  </w:style>
  <w:style w:type="paragraph" w:customStyle="1" w:styleId="175">
    <w:name w:val="quc-button-primary2"/>
    <w:basedOn w:val="1"/>
    <w:uiPriority w:val="0"/>
    <w:pPr>
      <w:widowControl/>
      <w:shd w:val="clear" w:color="auto" w:fill="36B447"/>
      <w:jc w:val="left"/>
    </w:pPr>
    <w:rPr>
      <w:rFonts w:ascii="宋体" w:hAnsi="宋体" w:eastAsia="宋体" w:cs="宋体"/>
      <w:color w:val="FFFFFF"/>
      <w:kern w:val="0"/>
      <w:sz w:val="24"/>
      <w:szCs w:val="24"/>
    </w:rPr>
  </w:style>
  <w:style w:type="paragraph" w:customStyle="1" w:styleId="176">
    <w:name w:val="quc-button-outline-primary1"/>
    <w:basedOn w:val="1"/>
    <w:uiPriority w:val="0"/>
    <w:pPr>
      <w:widowControl/>
      <w:jc w:val="left"/>
    </w:pPr>
    <w:rPr>
      <w:rFonts w:ascii="宋体" w:hAnsi="宋体" w:eastAsia="宋体" w:cs="宋体"/>
      <w:color w:val="36B447"/>
      <w:kern w:val="0"/>
      <w:sz w:val="24"/>
      <w:szCs w:val="24"/>
    </w:rPr>
  </w:style>
  <w:style w:type="paragraph" w:customStyle="1" w:styleId="177">
    <w:name w:val="quc-button-outline-primary2"/>
    <w:basedOn w:val="1"/>
    <w:uiPriority w:val="0"/>
    <w:pPr>
      <w:widowControl/>
      <w:jc w:val="left"/>
    </w:pPr>
    <w:rPr>
      <w:rFonts w:ascii="宋体" w:hAnsi="宋体" w:eastAsia="宋体" w:cs="宋体"/>
      <w:color w:val="36B447"/>
      <w:kern w:val="0"/>
      <w:sz w:val="24"/>
      <w:szCs w:val="24"/>
    </w:rPr>
  </w:style>
  <w:style w:type="paragraph" w:customStyle="1" w:styleId="178">
    <w:name w:val="quc-button-list1"/>
    <w:basedOn w:val="1"/>
    <w:uiPriority w:val="0"/>
    <w:pPr>
      <w:widowControl/>
      <w:spacing w:before="150"/>
      <w:jc w:val="left"/>
    </w:pPr>
    <w:rPr>
      <w:rFonts w:ascii="宋体" w:hAnsi="宋体" w:eastAsia="宋体" w:cs="宋体"/>
      <w:kern w:val="0"/>
      <w:sz w:val="24"/>
      <w:szCs w:val="24"/>
    </w:rPr>
  </w:style>
  <w:style w:type="paragraph" w:customStyle="1" w:styleId="179">
    <w:name w:val="quc-input1"/>
    <w:basedOn w:val="1"/>
    <w:uiPriority w:val="0"/>
    <w:pPr>
      <w:widowControl/>
      <w:jc w:val="left"/>
    </w:pPr>
    <w:rPr>
      <w:rFonts w:ascii="宋体" w:hAnsi="宋体" w:eastAsia="宋体" w:cs="宋体"/>
      <w:kern w:val="0"/>
      <w:sz w:val="24"/>
      <w:szCs w:val="24"/>
    </w:rPr>
  </w:style>
  <w:style w:type="paragraph" w:customStyle="1" w:styleId="180">
    <w:name w:val="quc-input-clear1"/>
    <w:basedOn w:val="1"/>
    <w:uiPriority w:val="0"/>
    <w:pPr>
      <w:widowControl/>
      <w:jc w:val="left"/>
    </w:pPr>
    <w:rPr>
      <w:rFonts w:ascii="宋体" w:hAnsi="宋体" w:eastAsia="宋体" w:cs="宋体"/>
      <w:kern w:val="0"/>
      <w:sz w:val="18"/>
      <w:szCs w:val="18"/>
    </w:rPr>
  </w:style>
  <w:style w:type="paragraph" w:customStyle="1" w:styleId="181">
    <w:name w:val="quc-input-clear2"/>
    <w:basedOn w:val="1"/>
    <w:uiPriority w:val="0"/>
    <w:pPr>
      <w:widowControl/>
      <w:jc w:val="left"/>
    </w:pPr>
    <w:rPr>
      <w:rFonts w:ascii="宋体" w:hAnsi="宋体" w:eastAsia="宋体" w:cs="宋体"/>
      <w:color w:val="6F6F6F"/>
      <w:kern w:val="0"/>
      <w:sz w:val="18"/>
      <w:szCs w:val="18"/>
    </w:rPr>
  </w:style>
  <w:style w:type="paragraph" w:customStyle="1" w:styleId="182">
    <w:name w:val="quc-input-inner-custom1"/>
    <w:basedOn w:val="1"/>
    <w:uiPriority w:val="0"/>
    <w:pPr>
      <w:widowControl/>
      <w:jc w:val="left"/>
    </w:pPr>
    <w:rPr>
      <w:rFonts w:ascii="宋体" w:hAnsi="宋体" w:eastAsia="宋体" w:cs="宋体"/>
      <w:kern w:val="0"/>
      <w:sz w:val="24"/>
      <w:szCs w:val="24"/>
    </w:rPr>
  </w:style>
  <w:style w:type="paragraph" w:customStyle="1" w:styleId="183">
    <w:name w:val="quc-input-append1"/>
    <w:basedOn w:val="1"/>
    <w:uiPriority w:val="0"/>
    <w:pPr>
      <w:widowControl/>
      <w:pBdr>
        <w:left w:val="single" w:color="DDDDDD" w:sz="6" w:space="0"/>
      </w:pBdr>
      <w:shd w:val="clear" w:color="auto" w:fill="FAFAFA"/>
      <w:spacing w:line="600" w:lineRule="atLeast"/>
      <w:jc w:val="center"/>
    </w:pPr>
    <w:rPr>
      <w:rFonts w:ascii="宋体" w:hAnsi="宋体" w:eastAsia="宋体" w:cs="宋体"/>
      <w:color w:val="CCCCCC"/>
      <w:kern w:val="0"/>
      <w:sz w:val="24"/>
      <w:szCs w:val="24"/>
    </w:rPr>
  </w:style>
  <w:style w:type="paragraph" w:customStyle="1" w:styleId="184">
    <w:name w:val="quc-input-prefix1"/>
    <w:basedOn w:val="1"/>
    <w:uiPriority w:val="0"/>
    <w:pPr>
      <w:widowControl/>
      <w:spacing w:line="600" w:lineRule="atLeast"/>
      <w:jc w:val="center"/>
    </w:pPr>
    <w:rPr>
      <w:rFonts w:ascii="宋体" w:hAnsi="宋体" w:eastAsia="宋体" w:cs="宋体"/>
      <w:color w:val="CCCCCC"/>
      <w:kern w:val="0"/>
      <w:sz w:val="24"/>
      <w:szCs w:val="24"/>
    </w:rPr>
  </w:style>
  <w:style w:type="paragraph" w:customStyle="1" w:styleId="185">
    <w:name w:val="quc-input-suffix1"/>
    <w:basedOn w:val="1"/>
    <w:uiPriority w:val="0"/>
    <w:pPr>
      <w:widowControl/>
      <w:spacing w:line="600" w:lineRule="atLeast"/>
      <w:jc w:val="center"/>
    </w:pPr>
    <w:rPr>
      <w:rFonts w:ascii="宋体" w:hAnsi="宋体" w:eastAsia="宋体" w:cs="宋体"/>
      <w:color w:val="CCCCCC"/>
      <w:kern w:val="0"/>
      <w:sz w:val="24"/>
      <w:szCs w:val="24"/>
    </w:rPr>
  </w:style>
  <w:style w:type="paragraph" w:customStyle="1" w:styleId="186">
    <w:name w:val="quc-option-wrapper1"/>
    <w:basedOn w:val="1"/>
    <w:uiPriority w:val="0"/>
    <w:pPr>
      <w:widowControl/>
      <w:pBdr>
        <w:top w:val="single" w:color="D8D8D8" w:sz="2" w:space="0"/>
        <w:left w:val="single" w:color="D8D8D8" w:sz="6" w:space="0"/>
        <w:bottom w:val="single" w:color="D8D8D8" w:sz="6" w:space="0"/>
        <w:right w:val="single" w:color="D8D8D8" w:sz="6" w:space="0"/>
      </w:pBdr>
      <w:shd w:val="clear" w:color="auto" w:fill="FFFFFF"/>
      <w:jc w:val="left"/>
    </w:pPr>
    <w:rPr>
      <w:rFonts w:ascii="宋体" w:hAnsi="宋体" w:eastAsia="宋体" w:cs="宋体"/>
      <w:kern w:val="0"/>
      <w:sz w:val="18"/>
      <w:szCs w:val="18"/>
    </w:rPr>
  </w:style>
  <w:style w:type="paragraph" w:customStyle="1" w:styleId="187">
    <w:name w:val="quc-option1"/>
    <w:basedOn w:val="1"/>
    <w:uiPriority w:val="0"/>
    <w:pPr>
      <w:widowControl/>
      <w:spacing w:line="450" w:lineRule="atLeast"/>
      <w:jc w:val="left"/>
    </w:pPr>
    <w:rPr>
      <w:rFonts w:ascii="宋体" w:hAnsi="宋体" w:eastAsia="宋体" w:cs="宋体"/>
      <w:color w:val="333333"/>
      <w:kern w:val="0"/>
      <w:sz w:val="24"/>
      <w:szCs w:val="24"/>
    </w:rPr>
  </w:style>
  <w:style w:type="paragraph" w:customStyle="1" w:styleId="188">
    <w:name w:val="quc-input-zone1"/>
    <w:basedOn w:val="1"/>
    <w:uiPriority w:val="0"/>
    <w:pPr>
      <w:widowControl/>
      <w:jc w:val="left"/>
    </w:pPr>
    <w:rPr>
      <w:rFonts w:ascii="宋体" w:hAnsi="宋体" w:eastAsia="宋体" w:cs="宋体"/>
      <w:kern w:val="0"/>
      <w:sz w:val="24"/>
      <w:szCs w:val="24"/>
    </w:rPr>
  </w:style>
  <w:style w:type="paragraph" w:customStyle="1" w:styleId="189">
    <w:name w:val="quc-activestate1"/>
    <w:basedOn w:val="1"/>
    <w:uiPriority w:val="0"/>
    <w:pPr>
      <w:widowControl/>
      <w:jc w:val="left"/>
    </w:pPr>
    <w:rPr>
      <w:rFonts w:ascii="宋体" w:hAnsi="宋体" w:eastAsia="宋体" w:cs="宋体"/>
      <w:color w:val="333333"/>
      <w:kern w:val="0"/>
      <w:sz w:val="24"/>
      <w:szCs w:val="24"/>
    </w:rPr>
  </w:style>
  <w:style w:type="paragraph" w:customStyle="1" w:styleId="190">
    <w:name w:val="quc-icon2"/>
    <w:basedOn w:val="1"/>
    <w:uiPriority w:val="0"/>
    <w:pPr>
      <w:widowControl/>
      <w:jc w:val="center"/>
      <w:textAlignment w:val="center"/>
    </w:pPr>
    <w:rPr>
      <w:rFonts w:ascii="quc-icon!important" w:hAnsi="quc-icon!important" w:eastAsia="宋体" w:cs="宋体"/>
      <w:kern w:val="0"/>
      <w:sz w:val="18"/>
      <w:szCs w:val="18"/>
    </w:rPr>
  </w:style>
  <w:style w:type="paragraph" w:customStyle="1" w:styleId="191">
    <w:name w:val="quc-option-wrapper2"/>
    <w:basedOn w:val="1"/>
    <w:uiPriority w:val="0"/>
    <w:pPr>
      <w:widowControl/>
      <w:pBdr>
        <w:top w:val="single" w:color="D8D8D8" w:sz="2" w:space="0"/>
        <w:left w:val="single" w:color="D8D8D8" w:sz="6" w:space="0"/>
        <w:bottom w:val="single" w:color="D8D8D8" w:sz="6" w:space="0"/>
        <w:right w:val="single" w:color="D8D8D8" w:sz="6" w:space="0"/>
      </w:pBdr>
      <w:shd w:val="clear" w:color="auto" w:fill="FFFFFF"/>
      <w:jc w:val="left"/>
    </w:pPr>
    <w:rPr>
      <w:rFonts w:ascii="宋体" w:hAnsi="宋体" w:eastAsia="宋体" w:cs="宋体"/>
      <w:kern w:val="0"/>
      <w:sz w:val="18"/>
      <w:szCs w:val="18"/>
    </w:rPr>
  </w:style>
  <w:style w:type="paragraph" w:customStyle="1" w:styleId="192">
    <w:name w:val="quc-form-item1"/>
    <w:basedOn w:val="1"/>
    <w:uiPriority w:val="0"/>
    <w:pPr>
      <w:widowControl/>
      <w:spacing w:after="300"/>
      <w:jc w:val="left"/>
    </w:pPr>
    <w:rPr>
      <w:rFonts w:ascii="宋体" w:hAnsi="宋体" w:eastAsia="宋体" w:cs="宋体"/>
      <w:kern w:val="0"/>
      <w:sz w:val="24"/>
      <w:szCs w:val="24"/>
    </w:rPr>
  </w:style>
  <w:style w:type="paragraph" w:customStyle="1" w:styleId="193">
    <w:name w:val="quc-form-item-error1"/>
    <w:basedOn w:val="1"/>
    <w:uiPriority w:val="0"/>
    <w:pPr>
      <w:widowControl/>
      <w:jc w:val="left"/>
    </w:pPr>
    <w:rPr>
      <w:rFonts w:ascii="宋体" w:hAnsi="宋体" w:eastAsia="宋体" w:cs="宋体"/>
      <w:color w:val="F36903"/>
      <w:kern w:val="0"/>
      <w:sz w:val="18"/>
      <w:szCs w:val="18"/>
    </w:rPr>
  </w:style>
  <w:style w:type="paragraph" w:customStyle="1" w:styleId="194">
    <w:name w:val="quc-tip-error1"/>
    <w:basedOn w:val="1"/>
    <w:uiPriority w:val="0"/>
    <w:pPr>
      <w:widowControl/>
      <w:jc w:val="left"/>
    </w:pPr>
    <w:rPr>
      <w:rFonts w:ascii="宋体" w:hAnsi="宋体" w:eastAsia="宋体" w:cs="宋体"/>
      <w:color w:val="F36903"/>
      <w:kern w:val="0"/>
      <w:sz w:val="24"/>
      <w:szCs w:val="24"/>
    </w:rPr>
  </w:style>
  <w:style w:type="paragraph" w:customStyle="1" w:styleId="195">
    <w:name w:val="quc-tip-success1"/>
    <w:basedOn w:val="1"/>
    <w:uiPriority w:val="0"/>
    <w:pPr>
      <w:widowControl/>
      <w:jc w:val="left"/>
    </w:pPr>
    <w:rPr>
      <w:rFonts w:ascii="宋体" w:hAnsi="宋体" w:eastAsia="宋体" w:cs="宋体"/>
      <w:color w:val="38B919"/>
      <w:kern w:val="0"/>
      <w:sz w:val="24"/>
      <w:szCs w:val="24"/>
    </w:rPr>
  </w:style>
  <w:style w:type="paragraph" w:customStyle="1" w:styleId="196">
    <w:name w:val="quc-form-tips1"/>
    <w:basedOn w:val="1"/>
    <w:uiPriority w:val="0"/>
    <w:pPr>
      <w:widowControl/>
      <w:spacing w:before="150"/>
      <w:jc w:val="left"/>
    </w:pPr>
    <w:rPr>
      <w:rFonts w:ascii="宋体" w:hAnsi="宋体" w:eastAsia="宋体" w:cs="宋体"/>
      <w:color w:val="6F6F6F"/>
      <w:kern w:val="0"/>
      <w:szCs w:val="21"/>
    </w:rPr>
  </w:style>
  <w:style w:type="paragraph" w:customStyle="1" w:styleId="197">
    <w:name w:val="quc-input2"/>
    <w:basedOn w:val="1"/>
    <w:uiPriority w:val="0"/>
    <w:pPr>
      <w:widowControl/>
      <w:jc w:val="left"/>
    </w:pPr>
    <w:rPr>
      <w:rFonts w:ascii="宋体" w:hAnsi="宋体" w:eastAsia="宋体" w:cs="宋体"/>
      <w:kern w:val="0"/>
      <w:sz w:val="24"/>
      <w:szCs w:val="24"/>
    </w:rPr>
  </w:style>
  <w:style w:type="paragraph" w:customStyle="1" w:styleId="198">
    <w:name w:val="quc-form-item-checkbox1"/>
    <w:basedOn w:val="1"/>
    <w:uiPriority w:val="0"/>
    <w:pPr>
      <w:widowControl/>
      <w:jc w:val="left"/>
    </w:pPr>
    <w:rPr>
      <w:rFonts w:ascii="宋体" w:hAnsi="宋体" w:eastAsia="宋体" w:cs="宋体"/>
      <w:color w:val="6F6F6F"/>
      <w:kern w:val="0"/>
      <w:sz w:val="18"/>
      <w:szCs w:val="18"/>
    </w:rPr>
  </w:style>
  <w:style w:type="paragraph" w:customStyle="1" w:styleId="199">
    <w:name w:val="quc-button-list2"/>
    <w:basedOn w:val="1"/>
    <w:uiPriority w:val="0"/>
    <w:pPr>
      <w:widowControl/>
      <w:spacing w:before="150"/>
      <w:jc w:val="left"/>
    </w:pPr>
    <w:rPr>
      <w:rFonts w:ascii="宋体" w:hAnsi="宋体" w:eastAsia="宋体" w:cs="宋体"/>
      <w:kern w:val="0"/>
      <w:sz w:val="24"/>
      <w:szCs w:val="24"/>
    </w:rPr>
  </w:style>
  <w:style w:type="paragraph" w:customStyle="1" w:styleId="200">
    <w:name w:val="quc-tab-list1"/>
    <w:basedOn w:val="1"/>
    <w:uiPriority w:val="0"/>
    <w:pPr>
      <w:widowControl/>
      <w:jc w:val="center"/>
      <w:textAlignment w:val="center"/>
    </w:pPr>
    <w:rPr>
      <w:rFonts w:ascii="宋体" w:hAnsi="宋体" w:eastAsia="宋体" w:cs="宋体"/>
      <w:kern w:val="0"/>
      <w:sz w:val="24"/>
      <w:szCs w:val="24"/>
    </w:rPr>
  </w:style>
  <w:style w:type="paragraph" w:customStyle="1" w:styleId="201">
    <w:name w:val="quc-tab-item-inner1"/>
    <w:basedOn w:val="1"/>
    <w:uiPriority w:val="0"/>
    <w:pPr>
      <w:widowControl/>
      <w:jc w:val="left"/>
    </w:pPr>
    <w:rPr>
      <w:rFonts w:ascii="宋体" w:hAnsi="宋体" w:eastAsia="宋体" w:cs="宋体"/>
      <w:kern w:val="0"/>
      <w:sz w:val="24"/>
      <w:szCs w:val="24"/>
    </w:rPr>
  </w:style>
  <w:style w:type="paragraph" w:customStyle="1" w:styleId="202">
    <w:name w:val="quc-tab-sep1"/>
    <w:basedOn w:val="1"/>
    <w:uiPriority w:val="0"/>
    <w:pPr>
      <w:widowControl/>
      <w:pBdr>
        <w:right w:val="single" w:color="E3E3E3" w:sz="6" w:space="0"/>
      </w:pBdr>
      <w:jc w:val="left"/>
    </w:pPr>
    <w:rPr>
      <w:rFonts w:ascii="宋体" w:hAnsi="宋体" w:eastAsia="宋体" w:cs="宋体"/>
      <w:kern w:val="0"/>
      <w:sz w:val="24"/>
      <w:szCs w:val="24"/>
    </w:rPr>
  </w:style>
  <w:style w:type="paragraph" w:customStyle="1" w:styleId="203">
    <w:name w:val="quc-tab-item-inner2"/>
    <w:basedOn w:val="1"/>
    <w:uiPriority w:val="0"/>
    <w:pPr>
      <w:widowControl/>
      <w:pBdr>
        <w:bottom w:val="single" w:color="36B447" w:sz="6" w:space="0"/>
      </w:pBdr>
      <w:jc w:val="left"/>
    </w:pPr>
    <w:rPr>
      <w:rFonts w:ascii="宋体" w:hAnsi="宋体" w:eastAsia="宋体" w:cs="宋体"/>
      <w:color w:val="36B447"/>
      <w:kern w:val="0"/>
      <w:sz w:val="24"/>
      <w:szCs w:val="24"/>
    </w:rPr>
  </w:style>
  <w:style w:type="paragraph" w:customStyle="1" w:styleId="204">
    <w:name w:val="quc-panel-title1"/>
    <w:basedOn w:val="1"/>
    <w:uiPriority w:val="0"/>
    <w:pPr>
      <w:widowControl/>
      <w:jc w:val="left"/>
    </w:pPr>
    <w:rPr>
      <w:rFonts w:ascii="宋体" w:hAnsi="宋体" w:eastAsia="宋体" w:cs="宋体"/>
      <w:kern w:val="0"/>
      <w:sz w:val="24"/>
      <w:szCs w:val="24"/>
    </w:rPr>
  </w:style>
  <w:style w:type="paragraph" w:customStyle="1" w:styleId="205">
    <w:name w:val="quc-tab-item-inner3"/>
    <w:basedOn w:val="1"/>
    <w:uiPriority w:val="0"/>
    <w:pPr>
      <w:widowControl/>
      <w:jc w:val="left"/>
    </w:pPr>
    <w:rPr>
      <w:rFonts w:ascii="宋体" w:hAnsi="宋体" w:eastAsia="宋体" w:cs="宋体"/>
      <w:kern w:val="0"/>
      <w:sz w:val="24"/>
      <w:szCs w:val="24"/>
    </w:rPr>
  </w:style>
  <w:style w:type="paragraph" w:customStyle="1" w:styleId="206">
    <w:name w:val="quc-tab-list2"/>
    <w:basedOn w:val="1"/>
    <w:uiPriority w:val="0"/>
    <w:pPr>
      <w:widowControl/>
      <w:jc w:val="center"/>
      <w:textAlignment w:val="center"/>
    </w:pPr>
    <w:rPr>
      <w:rFonts w:ascii="宋体" w:hAnsi="宋体" w:eastAsia="宋体" w:cs="宋体"/>
      <w:color w:val="333333"/>
      <w:kern w:val="0"/>
      <w:sz w:val="30"/>
      <w:szCs w:val="30"/>
    </w:rPr>
  </w:style>
  <w:style w:type="paragraph" w:customStyle="1" w:styleId="207">
    <w:name w:val="quc-tab-sep2"/>
    <w:basedOn w:val="1"/>
    <w:uiPriority w:val="0"/>
    <w:pPr>
      <w:widowControl/>
      <w:pBdr>
        <w:right w:val="single" w:color="E3E3E3" w:sz="6" w:space="0"/>
      </w:pBdr>
      <w:spacing w:before="30"/>
      <w:ind w:left="240" w:right="240"/>
      <w:jc w:val="left"/>
    </w:pPr>
    <w:rPr>
      <w:rFonts w:ascii="宋体" w:hAnsi="宋体" w:eastAsia="宋体" w:cs="宋体"/>
      <w:kern w:val="0"/>
      <w:sz w:val="24"/>
      <w:szCs w:val="24"/>
    </w:rPr>
  </w:style>
  <w:style w:type="paragraph" w:customStyle="1" w:styleId="208">
    <w:name w:val="quc-tab-list3"/>
    <w:basedOn w:val="1"/>
    <w:uiPriority w:val="0"/>
    <w:pPr>
      <w:widowControl/>
      <w:jc w:val="center"/>
      <w:textAlignment w:val="center"/>
    </w:pPr>
    <w:rPr>
      <w:rFonts w:ascii="宋体" w:hAnsi="宋体" w:eastAsia="宋体" w:cs="宋体"/>
      <w:color w:val="6F6F6F"/>
      <w:kern w:val="0"/>
      <w:szCs w:val="21"/>
    </w:rPr>
  </w:style>
  <w:style w:type="paragraph" w:customStyle="1" w:styleId="209">
    <w:name w:val="quc-tab-sep3"/>
    <w:basedOn w:val="1"/>
    <w:uiPriority w:val="0"/>
    <w:pPr>
      <w:widowControl/>
      <w:pBdr>
        <w:right w:val="single" w:color="E3E3E3" w:sz="6" w:space="0"/>
      </w:pBdr>
      <w:spacing w:before="15"/>
      <w:ind w:left="150" w:right="150"/>
      <w:jc w:val="left"/>
    </w:pPr>
    <w:rPr>
      <w:rFonts w:ascii="宋体" w:hAnsi="宋体" w:eastAsia="宋体" w:cs="宋体"/>
      <w:kern w:val="0"/>
      <w:sz w:val="24"/>
      <w:szCs w:val="24"/>
    </w:rPr>
  </w:style>
  <w:style w:type="paragraph" w:customStyle="1" w:styleId="210">
    <w:name w:val="quc-button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1">
    <w:name w:val="quc-mobile-statelist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quc-button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
    <w:name w:val="quc-main1"/>
    <w:basedOn w:val="1"/>
    <w:uiPriority w:val="0"/>
    <w:pPr>
      <w:widowControl/>
      <w:jc w:val="left"/>
    </w:pPr>
    <w:rPr>
      <w:rFonts w:ascii="宋体" w:hAnsi="宋体" w:eastAsia="宋体" w:cs="宋体"/>
      <w:kern w:val="0"/>
      <w:sz w:val="24"/>
      <w:szCs w:val="24"/>
    </w:rPr>
  </w:style>
  <w:style w:type="paragraph" w:customStyle="1" w:styleId="214">
    <w:name w:val="quc-button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5">
    <w:name w:val="quc-mobile-statelist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6">
    <w:name w:val="quc-button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7">
    <w:name w:val="quc-main2"/>
    <w:basedOn w:val="1"/>
    <w:uiPriority w:val="0"/>
    <w:pPr>
      <w:widowControl/>
      <w:jc w:val="left"/>
    </w:pPr>
    <w:rPr>
      <w:rFonts w:ascii="宋体" w:hAnsi="宋体" w:eastAsia="宋体" w:cs="宋体"/>
      <w:kern w:val="0"/>
      <w:sz w:val="24"/>
      <w:szCs w:val="24"/>
    </w:rPr>
  </w:style>
  <w:style w:type="paragraph" w:customStyle="1" w:styleId="218">
    <w:name w:val="quc-button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quc-mobile-statelist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quc-button7"/>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1">
    <w:name w:val="quc-main3"/>
    <w:basedOn w:val="1"/>
    <w:uiPriority w:val="0"/>
    <w:pPr>
      <w:widowControl/>
      <w:jc w:val="left"/>
    </w:pPr>
    <w:rPr>
      <w:rFonts w:ascii="宋体" w:hAnsi="宋体" w:eastAsia="宋体" w:cs="宋体"/>
      <w:kern w:val="0"/>
      <w:sz w:val="24"/>
      <w:szCs w:val="24"/>
    </w:rPr>
  </w:style>
  <w:style w:type="paragraph" w:customStyle="1" w:styleId="222">
    <w:name w:val="quc-main4"/>
    <w:basedOn w:val="1"/>
    <w:uiPriority w:val="0"/>
    <w:pPr>
      <w:widowControl/>
      <w:jc w:val="left"/>
    </w:pPr>
    <w:rPr>
      <w:rFonts w:ascii="宋体" w:hAnsi="宋体" w:eastAsia="宋体" w:cs="宋体"/>
      <w:kern w:val="0"/>
      <w:sz w:val="24"/>
      <w:szCs w:val="24"/>
    </w:rPr>
  </w:style>
  <w:style w:type="paragraph" w:customStyle="1" w:styleId="223">
    <w:name w:val="quc-logo1"/>
    <w:basedOn w:val="1"/>
    <w:uiPriority w:val="0"/>
    <w:pPr>
      <w:widowControl/>
      <w:spacing w:after="150"/>
      <w:jc w:val="left"/>
    </w:pPr>
    <w:rPr>
      <w:rFonts w:ascii="宋体" w:hAnsi="宋体" w:eastAsia="宋体" w:cs="宋体"/>
      <w:kern w:val="0"/>
      <w:sz w:val="24"/>
      <w:szCs w:val="24"/>
    </w:rPr>
  </w:style>
  <w:style w:type="paragraph" w:customStyle="1" w:styleId="224">
    <w:name w:val="quc-panel-hd1"/>
    <w:basedOn w:val="1"/>
    <w:uiPriority w:val="0"/>
    <w:pPr>
      <w:widowControl/>
      <w:jc w:val="left"/>
    </w:pPr>
    <w:rPr>
      <w:rFonts w:ascii="宋体" w:hAnsi="宋体" w:eastAsia="宋体" w:cs="宋体"/>
      <w:color w:val="333333"/>
      <w:kern w:val="0"/>
      <w:sz w:val="24"/>
      <w:szCs w:val="24"/>
    </w:rPr>
  </w:style>
  <w:style w:type="paragraph" w:customStyle="1" w:styleId="225">
    <w:name w:val="quc-panel-close1"/>
    <w:basedOn w:val="1"/>
    <w:uiPriority w:val="0"/>
    <w:pPr>
      <w:widowControl/>
      <w:jc w:val="left"/>
    </w:pPr>
    <w:rPr>
      <w:rFonts w:ascii="宋体" w:hAnsi="宋体" w:eastAsia="宋体" w:cs="宋体"/>
      <w:color w:val="D2D0D0"/>
      <w:kern w:val="0"/>
      <w:sz w:val="24"/>
      <w:szCs w:val="24"/>
    </w:rPr>
  </w:style>
  <w:style w:type="paragraph" w:customStyle="1" w:styleId="226">
    <w:name w:val="quc-panel-close2"/>
    <w:basedOn w:val="1"/>
    <w:uiPriority w:val="0"/>
    <w:pPr>
      <w:widowControl/>
      <w:jc w:val="left"/>
    </w:pPr>
    <w:rPr>
      <w:rFonts w:ascii="宋体" w:hAnsi="宋体" w:eastAsia="宋体" w:cs="宋体"/>
      <w:color w:val="9A9A9A"/>
      <w:kern w:val="0"/>
      <w:sz w:val="24"/>
      <w:szCs w:val="24"/>
    </w:rPr>
  </w:style>
  <w:style w:type="paragraph" w:customStyle="1" w:styleId="227">
    <w:name w:val="quc-panel-message-inner1"/>
    <w:basedOn w:val="1"/>
    <w:uiPriority w:val="0"/>
    <w:pPr>
      <w:widowControl/>
      <w:jc w:val="left"/>
    </w:pPr>
    <w:rPr>
      <w:rFonts w:ascii="宋体" w:hAnsi="宋体" w:eastAsia="宋体" w:cs="宋体"/>
      <w:color w:val="6F6F6F"/>
      <w:kern w:val="0"/>
      <w:szCs w:val="21"/>
    </w:rPr>
  </w:style>
  <w:style w:type="paragraph" w:customStyle="1" w:styleId="228">
    <w:name w:val="quc-panel-message-inner2"/>
    <w:basedOn w:val="1"/>
    <w:uiPriority w:val="0"/>
    <w:pPr>
      <w:widowControl/>
      <w:ind w:left="540"/>
      <w:jc w:val="left"/>
    </w:pPr>
    <w:rPr>
      <w:rFonts w:ascii="宋体" w:hAnsi="宋体" w:eastAsia="宋体" w:cs="宋体"/>
      <w:color w:val="6F6F6F"/>
      <w:kern w:val="0"/>
      <w:szCs w:val="21"/>
    </w:rPr>
  </w:style>
  <w:style w:type="paragraph" w:customStyle="1" w:styleId="229">
    <w:name w:val="quc-panel-status1"/>
    <w:basedOn w:val="1"/>
    <w:uiPriority w:val="0"/>
    <w:pPr>
      <w:widowControl/>
      <w:jc w:val="left"/>
    </w:pPr>
    <w:rPr>
      <w:rFonts w:ascii="宋体" w:hAnsi="宋体" w:eastAsia="宋体" w:cs="宋体"/>
      <w:kern w:val="0"/>
      <w:sz w:val="24"/>
      <w:szCs w:val="24"/>
    </w:rPr>
  </w:style>
  <w:style w:type="paragraph" w:customStyle="1" w:styleId="230">
    <w:name w:val="quc-icon3"/>
    <w:basedOn w:val="1"/>
    <w:uiPriority w:val="0"/>
    <w:pPr>
      <w:widowControl/>
      <w:jc w:val="left"/>
      <w:textAlignment w:val="top"/>
    </w:pPr>
    <w:rPr>
      <w:rFonts w:ascii="quc-icon!important" w:hAnsi="quc-icon!important" w:eastAsia="宋体" w:cs="宋体"/>
      <w:kern w:val="0"/>
      <w:sz w:val="36"/>
      <w:szCs w:val="36"/>
    </w:rPr>
  </w:style>
  <w:style w:type="paragraph" w:customStyle="1" w:styleId="231">
    <w:name w:val="quc-panel-message-title1"/>
    <w:basedOn w:val="1"/>
    <w:uiPriority w:val="0"/>
    <w:pPr>
      <w:widowControl/>
      <w:jc w:val="left"/>
    </w:pPr>
    <w:rPr>
      <w:rFonts w:ascii="宋体" w:hAnsi="宋体" w:eastAsia="宋体" w:cs="宋体"/>
      <w:color w:val="333333"/>
      <w:kern w:val="0"/>
      <w:sz w:val="27"/>
      <w:szCs w:val="27"/>
    </w:rPr>
  </w:style>
  <w:style w:type="paragraph" w:customStyle="1" w:styleId="232">
    <w:name w:val="quc-panel-message-desc1"/>
    <w:basedOn w:val="1"/>
    <w:uiPriority w:val="0"/>
    <w:pPr>
      <w:widowControl/>
      <w:spacing w:before="60"/>
      <w:jc w:val="left"/>
    </w:pPr>
    <w:rPr>
      <w:rFonts w:ascii="宋体" w:hAnsi="宋体" w:eastAsia="宋体" w:cs="宋体"/>
      <w:kern w:val="0"/>
      <w:sz w:val="24"/>
      <w:szCs w:val="24"/>
    </w:rPr>
  </w:style>
  <w:style w:type="paragraph" w:customStyle="1" w:styleId="233">
    <w:name w:val="quc-login-switch1"/>
    <w:basedOn w:val="1"/>
    <w:uiPriority w:val="0"/>
    <w:pPr>
      <w:widowControl/>
      <w:spacing w:line="600" w:lineRule="atLeast"/>
      <w:jc w:val="left"/>
    </w:pPr>
    <w:rPr>
      <w:rFonts w:ascii="宋体" w:hAnsi="宋体" w:eastAsia="宋体" w:cs="宋体"/>
      <w:color w:val="9A9A9A"/>
      <w:kern w:val="0"/>
      <w:sz w:val="24"/>
      <w:szCs w:val="24"/>
    </w:rPr>
  </w:style>
  <w:style w:type="paragraph" w:customStyle="1" w:styleId="234">
    <w:name w:val="quc-btn-web1"/>
    <w:basedOn w:val="1"/>
    <w:uiPriority w:val="0"/>
    <w:pPr>
      <w:widowControl/>
      <w:jc w:val="left"/>
    </w:pPr>
    <w:rPr>
      <w:rFonts w:ascii="宋体" w:hAnsi="宋体" w:eastAsia="宋体" w:cs="宋体"/>
      <w:vanish/>
      <w:kern w:val="0"/>
      <w:sz w:val="24"/>
      <w:szCs w:val="24"/>
    </w:rPr>
  </w:style>
  <w:style w:type="paragraph" w:customStyle="1" w:styleId="235">
    <w:name w:val="quc-icon4"/>
    <w:basedOn w:val="1"/>
    <w:uiPriority w:val="0"/>
    <w:pPr>
      <w:widowControl/>
      <w:jc w:val="left"/>
    </w:pPr>
    <w:rPr>
      <w:rFonts w:ascii="quc-icon!important" w:hAnsi="quc-icon!important" w:eastAsia="宋体" w:cs="宋体"/>
      <w:kern w:val="0"/>
      <w:sz w:val="60"/>
      <w:szCs w:val="60"/>
    </w:rPr>
  </w:style>
  <w:style w:type="paragraph" w:customStyle="1" w:styleId="236">
    <w:name w:val="quc-tip1"/>
    <w:basedOn w:val="1"/>
    <w:uiPriority w:val="0"/>
    <w:pPr>
      <w:widowControl/>
      <w:jc w:val="left"/>
    </w:pPr>
    <w:rPr>
      <w:rFonts w:ascii="宋体" w:hAnsi="宋体" w:eastAsia="宋体" w:cs="宋体"/>
      <w:kern w:val="0"/>
      <w:szCs w:val="21"/>
    </w:rPr>
  </w:style>
  <w:style w:type="paragraph" w:customStyle="1" w:styleId="237">
    <w:name w:val="quc-icon5"/>
    <w:basedOn w:val="1"/>
    <w:uiPriority w:val="0"/>
    <w:pPr>
      <w:widowControl/>
      <w:jc w:val="left"/>
    </w:pPr>
    <w:rPr>
      <w:rFonts w:ascii="quc-icon!important" w:hAnsi="quc-icon!important" w:eastAsia="宋体" w:cs="宋体"/>
      <w:kern w:val="0"/>
      <w:szCs w:val="21"/>
    </w:rPr>
  </w:style>
  <w:style w:type="paragraph" w:customStyle="1" w:styleId="238">
    <w:name w:val="quc-tip-absolute1"/>
    <w:basedOn w:val="1"/>
    <w:uiPriority w:val="0"/>
    <w:pPr>
      <w:widowControl/>
      <w:jc w:val="left"/>
    </w:pPr>
    <w:rPr>
      <w:rFonts w:ascii="宋体" w:hAnsi="宋体" w:eastAsia="宋体" w:cs="宋体"/>
      <w:kern w:val="0"/>
      <w:sz w:val="18"/>
      <w:szCs w:val="18"/>
    </w:rPr>
  </w:style>
  <w:style w:type="paragraph" w:customStyle="1" w:styleId="239">
    <w:name w:val="quc-btn-web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0">
    <w:name w:val="quc-btn-qrcode1"/>
    <w:basedOn w:val="1"/>
    <w:uiPriority w:val="0"/>
    <w:pPr>
      <w:widowControl/>
      <w:spacing w:before="100" w:beforeAutospacing="1" w:after="100" w:afterAutospacing="1"/>
      <w:jc w:val="left"/>
    </w:pPr>
    <w:rPr>
      <w:rFonts w:ascii="宋体" w:hAnsi="宋体" w:eastAsia="宋体" w:cs="宋体"/>
      <w:vanish/>
      <w:kern w:val="0"/>
      <w:sz w:val="24"/>
      <w:szCs w:val="24"/>
    </w:rPr>
  </w:style>
  <w:style w:type="paragraph" w:customStyle="1" w:styleId="241">
    <w:name w:val="quc-panel-hd2"/>
    <w:basedOn w:val="1"/>
    <w:uiPriority w:val="0"/>
    <w:pPr>
      <w:widowControl/>
      <w:pBdr>
        <w:bottom w:val="single" w:color="EAEAEA" w:sz="6" w:space="10"/>
      </w:pBdr>
      <w:shd w:val="clear" w:color="auto" w:fill="FCFCFC"/>
      <w:spacing w:before="100" w:beforeAutospacing="1" w:after="100" w:afterAutospacing="1"/>
      <w:jc w:val="left"/>
    </w:pPr>
    <w:rPr>
      <w:rFonts w:ascii="宋体" w:hAnsi="宋体" w:eastAsia="宋体" w:cs="宋体"/>
      <w:color w:val="333333"/>
      <w:kern w:val="0"/>
      <w:sz w:val="24"/>
      <w:szCs w:val="24"/>
    </w:rPr>
  </w:style>
  <w:style w:type="paragraph" w:customStyle="1" w:styleId="242">
    <w:name w:val="quc-button-list3"/>
    <w:basedOn w:val="1"/>
    <w:uiPriority w:val="0"/>
    <w:pPr>
      <w:widowControl/>
      <w:spacing w:before="360" w:after="100" w:afterAutospacing="1"/>
      <w:jc w:val="left"/>
    </w:pPr>
    <w:rPr>
      <w:rFonts w:ascii="宋体" w:hAnsi="宋体" w:eastAsia="宋体" w:cs="宋体"/>
      <w:kern w:val="0"/>
      <w:sz w:val="24"/>
      <w:szCs w:val="24"/>
    </w:rPr>
  </w:style>
  <w:style w:type="paragraph" w:customStyle="1" w:styleId="243">
    <w:name w:val="quc-panel-hd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4">
    <w:name w:val="quc-button8"/>
    <w:basedOn w:val="1"/>
    <w:uiPriority w:val="0"/>
    <w:pPr>
      <w:widowControl/>
      <w:spacing w:before="100" w:beforeAutospacing="1" w:after="100" w:afterAutospacing="1"/>
      <w:jc w:val="left"/>
    </w:pPr>
    <w:rPr>
      <w:rFonts w:ascii="宋体" w:hAnsi="宋体" w:eastAsia="宋体" w:cs="宋体"/>
      <w:kern w:val="0"/>
      <w:sz w:val="27"/>
      <w:szCs w:val="27"/>
    </w:rPr>
  </w:style>
  <w:style w:type="paragraph" w:customStyle="1" w:styleId="245">
    <w:name w:val="quc-third1"/>
    <w:basedOn w:val="1"/>
    <w:uiPriority w:val="0"/>
    <w:pPr>
      <w:widowControl/>
      <w:spacing w:before="150"/>
      <w:jc w:val="left"/>
    </w:pPr>
    <w:rPr>
      <w:rFonts w:ascii="宋体" w:hAnsi="宋体" w:eastAsia="宋体" w:cs="宋体"/>
      <w:kern w:val="0"/>
      <w:sz w:val="24"/>
      <w:szCs w:val="24"/>
    </w:rPr>
  </w:style>
  <w:style w:type="paragraph" w:customStyle="1" w:styleId="246">
    <w:name w:val="quc-third-hd1"/>
    <w:basedOn w:val="1"/>
    <w:uiPriority w:val="0"/>
    <w:pPr>
      <w:widowControl/>
      <w:pBdr>
        <w:bottom w:val="single" w:color="E3E3E3" w:sz="6" w:space="0"/>
      </w:pBdr>
      <w:spacing w:after="300"/>
      <w:jc w:val="center"/>
    </w:pPr>
    <w:rPr>
      <w:rFonts w:ascii="宋体" w:hAnsi="宋体" w:eastAsia="宋体" w:cs="宋体"/>
      <w:color w:val="999999"/>
      <w:kern w:val="0"/>
      <w:szCs w:val="21"/>
    </w:rPr>
  </w:style>
  <w:style w:type="paragraph" w:customStyle="1" w:styleId="247">
    <w:name w:val="quc-third-bd1"/>
    <w:basedOn w:val="1"/>
    <w:uiPriority w:val="0"/>
    <w:pPr>
      <w:widowControl/>
      <w:jc w:val="center"/>
    </w:pPr>
    <w:rPr>
      <w:rFonts w:ascii="宋体" w:hAnsi="宋体" w:eastAsia="宋体" w:cs="宋体"/>
      <w:spacing w:val="-45"/>
      <w:kern w:val="0"/>
      <w:sz w:val="24"/>
      <w:szCs w:val="24"/>
    </w:rPr>
  </w:style>
  <w:style w:type="paragraph" w:customStyle="1" w:styleId="248">
    <w:name w:val="quc-third-item1"/>
    <w:basedOn w:val="1"/>
    <w:uiPriority w:val="0"/>
    <w:pPr>
      <w:widowControl/>
      <w:spacing w:line="600" w:lineRule="atLeast"/>
      <w:jc w:val="center"/>
      <w:textAlignment w:val="center"/>
    </w:pPr>
    <w:rPr>
      <w:rFonts w:ascii="宋体" w:hAnsi="宋体" w:eastAsia="宋体" w:cs="宋体"/>
      <w:kern w:val="0"/>
      <w:sz w:val="33"/>
      <w:szCs w:val="33"/>
    </w:rPr>
  </w:style>
  <w:style w:type="paragraph" w:customStyle="1" w:styleId="249">
    <w:name w:val="quc-icon-qq1"/>
    <w:basedOn w:val="1"/>
    <w:uiPriority w:val="0"/>
    <w:pPr>
      <w:widowControl/>
      <w:jc w:val="left"/>
    </w:pPr>
    <w:rPr>
      <w:rFonts w:ascii="宋体" w:hAnsi="宋体" w:eastAsia="宋体" w:cs="宋体"/>
      <w:color w:val="4E9FF9"/>
      <w:kern w:val="0"/>
      <w:sz w:val="24"/>
      <w:szCs w:val="24"/>
    </w:rPr>
  </w:style>
  <w:style w:type="paragraph" w:customStyle="1" w:styleId="250">
    <w:name w:val="quc-icon-wechat1"/>
    <w:basedOn w:val="1"/>
    <w:uiPriority w:val="0"/>
    <w:pPr>
      <w:widowControl/>
      <w:jc w:val="left"/>
    </w:pPr>
    <w:rPr>
      <w:rFonts w:ascii="宋体" w:hAnsi="宋体" w:eastAsia="宋体" w:cs="宋体"/>
      <w:color w:val="5EC12A"/>
      <w:kern w:val="0"/>
      <w:sz w:val="24"/>
      <w:szCs w:val="24"/>
    </w:rPr>
  </w:style>
  <w:style w:type="paragraph" w:customStyle="1" w:styleId="251">
    <w:name w:val="quc-icon-weibo1"/>
    <w:basedOn w:val="1"/>
    <w:uiPriority w:val="0"/>
    <w:pPr>
      <w:widowControl/>
      <w:jc w:val="left"/>
    </w:pPr>
    <w:rPr>
      <w:rFonts w:ascii="宋体" w:hAnsi="宋体" w:eastAsia="宋体" w:cs="宋体"/>
      <w:color w:val="F65D6B"/>
      <w:kern w:val="0"/>
      <w:sz w:val="24"/>
      <w:szCs w:val="24"/>
    </w:rPr>
  </w:style>
  <w:style w:type="paragraph" w:customStyle="1" w:styleId="252">
    <w:name w:val="quc-icon-renren1"/>
    <w:basedOn w:val="1"/>
    <w:uiPriority w:val="0"/>
    <w:pPr>
      <w:widowControl/>
      <w:jc w:val="left"/>
    </w:pPr>
    <w:rPr>
      <w:rFonts w:ascii="宋体" w:hAnsi="宋体" w:eastAsia="宋体" w:cs="宋体"/>
      <w:color w:val="005EAC"/>
      <w:kern w:val="0"/>
      <w:sz w:val="24"/>
      <w:szCs w:val="24"/>
    </w:rPr>
  </w:style>
  <w:style w:type="paragraph" w:customStyle="1" w:styleId="253">
    <w:name w:val="quc-qrcode-expired1"/>
    <w:basedOn w:val="1"/>
    <w:uiPriority w:val="0"/>
    <w:pPr>
      <w:widowControl/>
      <w:jc w:val="left"/>
    </w:pPr>
    <w:rPr>
      <w:rFonts w:ascii="宋体" w:hAnsi="宋体" w:eastAsia="宋体" w:cs="宋体"/>
      <w:vanish/>
      <w:kern w:val="0"/>
      <w:sz w:val="24"/>
      <w:szCs w:val="24"/>
    </w:rPr>
  </w:style>
  <w:style w:type="paragraph" w:customStyle="1" w:styleId="254">
    <w:name w:val="quc-qrcode-icon1"/>
    <w:basedOn w:val="1"/>
    <w:uiPriority w:val="0"/>
    <w:pPr>
      <w:widowControl/>
      <w:jc w:val="left"/>
    </w:pPr>
    <w:rPr>
      <w:rFonts w:ascii="宋体" w:hAnsi="宋体" w:eastAsia="宋体" w:cs="宋体"/>
      <w:kern w:val="0"/>
      <w:sz w:val="24"/>
      <w:szCs w:val="24"/>
    </w:rPr>
  </w:style>
  <w:style w:type="paragraph" w:customStyle="1" w:styleId="255">
    <w:name w:val="quc-qrcode-inner1"/>
    <w:basedOn w:val="1"/>
    <w:uiPriority w:val="0"/>
    <w:pPr>
      <w:widowControl/>
      <w:pBdr>
        <w:top w:val="single" w:color="E3E3E3" w:sz="6" w:space="4"/>
        <w:left w:val="single" w:color="E3E3E3" w:sz="6" w:space="4"/>
        <w:bottom w:val="single" w:color="E3E3E3" w:sz="6" w:space="4"/>
        <w:right w:val="single" w:color="E3E3E3" w:sz="6" w:space="4"/>
      </w:pBdr>
      <w:jc w:val="left"/>
    </w:pPr>
    <w:rPr>
      <w:rFonts w:ascii="宋体" w:hAnsi="宋体" w:eastAsia="宋体" w:cs="宋体"/>
      <w:kern w:val="0"/>
      <w:sz w:val="24"/>
      <w:szCs w:val="24"/>
    </w:rPr>
  </w:style>
  <w:style w:type="paragraph" w:customStyle="1" w:styleId="256">
    <w:name w:val="quc-qrcode-img1"/>
    <w:basedOn w:val="1"/>
    <w:uiPriority w:val="0"/>
    <w:pPr>
      <w:widowControl/>
      <w:jc w:val="left"/>
    </w:pPr>
    <w:rPr>
      <w:rFonts w:ascii="宋体" w:hAnsi="宋体" w:eastAsia="宋体" w:cs="宋体"/>
      <w:kern w:val="0"/>
      <w:sz w:val="24"/>
      <w:szCs w:val="24"/>
    </w:rPr>
  </w:style>
  <w:style w:type="paragraph" w:customStyle="1" w:styleId="257">
    <w:name w:val="quc-qrcode-expired2"/>
    <w:basedOn w:val="1"/>
    <w:uiPriority w:val="0"/>
    <w:pPr>
      <w:widowControl/>
      <w:jc w:val="center"/>
    </w:pPr>
    <w:rPr>
      <w:rFonts w:ascii="宋体" w:hAnsi="宋体" w:eastAsia="宋体" w:cs="宋体"/>
      <w:kern w:val="0"/>
      <w:sz w:val="24"/>
      <w:szCs w:val="24"/>
    </w:rPr>
  </w:style>
  <w:style w:type="paragraph" w:customStyle="1" w:styleId="258">
    <w:name w:val="quc-qrcode-expired-text1"/>
    <w:basedOn w:val="1"/>
    <w:uiPriority w:val="0"/>
    <w:pPr>
      <w:widowControl/>
      <w:spacing w:before="750"/>
      <w:jc w:val="left"/>
    </w:pPr>
    <w:rPr>
      <w:rFonts w:ascii="宋体" w:hAnsi="宋体" w:eastAsia="宋体" w:cs="宋体"/>
      <w:color w:val="6F6F6F"/>
      <w:kern w:val="0"/>
      <w:sz w:val="24"/>
      <w:szCs w:val="24"/>
    </w:rPr>
  </w:style>
  <w:style w:type="paragraph" w:customStyle="1" w:styleId="259">
    <w:name w:val="quc-button9"/>
    <w:basedOn w:val="1"/>
    <w:uiPriority w:val="0"/>
    <w:pPr>
      <w:widowControl/>
      <w:spacing w:before="300" w:line="600" w:lineRule="atLeast"/>
      <w:jc w:val="center"/>
    </w:pPr>
    <w:rPr>
      <w:rFonts w:ascii="宋体" w:hAnsi="宋体" w:eastAsia="宋体" w:cs="宋体"/>
      <w:kern w:val="0"/>
      <w:sz w:val="24"/>
      <w:szCs w:val="24"/>
    </w:rPr>
  </w:style>
  <w:style w:type="paragraph" w:customStyle="1" w:styleId="260">
    <w:name w:val="quc-qrcode-title1"/>
    <w:basedOn w:val="1"/>
    <w:uiPriority w:val="0"/>
    <w:pPr>
      <w:widowControl/>
      <w:spacing w:before="390"/>
      <w:jc w:val="left"/>
    </w:pPr>
    <w:rPr>
      <w:rFonts w:ascii="宋体" w:hAnsi="宋体" w:eastAsia="宋体" w:cs="宋体"/>
      <w:color w:val="6F6F6F"/>
      <w:kern w:val="0"/>
      <w:sz w:val="24"/>
      <w:szCs w:val="24"/>
    </w:rPr>
  </w:style>
  <w:style w:type="paragraph" w:customStyle="1" w:styleId="261">
    <w:name w:val="quc-qrcode-desc1"/>
    <w:basedOn w:val="1"/>
    <w:uiPriority w:val="0"/>
    <w:pPr>
      <w:widowControl/>
      <w:spacing w:before="150"/>
      <w:jc w:val="left"/>
    </w:pPr>
    <w:rPr>
      <w:rFonts w:ascii="宋体" w:hAnsi="宋体" w:eastAsia="宋体" w:cs="宋体"/>
      <w:color w:val="6F6F6F"/>
      <w:kern w:val="0"/>
      <w:szCs w:val="21"/>
    </w:rPr>
  </w:style>
  <w:style w:type="paragraph" w:customStyle="1" w:styleId="262">
    <w:name w:val="quc-qrcode-help1"/>
    <w:basedOn w:val="1"/>
    <w:uiPriority w:val="0"/>
    <w:pPr>
      <w:widowControl/>
      <w:jc w:val="left"/>
    </w:pPr>
    <w:rPr>
      <w:rFonts w:ascii="宋体" w:hAnsi="宋体" w:eastAsia="宋体" w:cs="宋体"/>
      <w:kern w:val="0"/>
      <w:sz w:val="24"/>
      <w:szCs w:val="24"/>
    </w:rPr>
  </w:style>
  <w:style w:type="paragraph" w:customStyle="1" w:styleId="263">
    <w:name w:val="quc-entrance1"/>
    <w:basedOn w:val="1"/>
    <w:uiPriority w:val="0"/>
    <w:pPr>
      <w:widowControl/>
      <w:spacing w:before="960"/>
      <w:jc w:val="left"/>
    </w:pPr>
    <w:rPr>
      <w:rFonts w:ascii="宋体" w:hAnsi="宋体" w:eastAsia="宋体" w:cs="宋体"/>
      <w:kern w:val="0"/>
      <w:sz w:val="24"/>
      <w:szCs w:val="24"/>
    </w:rPr>
  </w:style>
  <w:style w:type="paragraph" w:customStyle="1" w:styleId="264">
    <w:name w:val="quc-identify-method1"/>
    <w:basedOn w:val="1"/>
    <w:uiPriority w:val="0"/>
    <w:pPr>
      <w:widowControl/>
      <w:spacing w:before="300" w:after="150"/>
      <w:jc w:val="left"/>
    </w:pPr>
    <w:rPr>
      <w:rFonts w:ascii="宋体" w:hAnsi="宋体" w:eastAsia="宋体" w:cs="宋体"/>
      <w:kern w:val="0"/>
      <w:sz w:val="24"/>
      <w:szCs w:val="24"/>
    </w:rPr>
  </w:style>
  <w:style w:type="paragraph" w:customStyle="1" w:styleId="265">
    <w:name w:val="quc-form-tips2"/>
    <w:basedOn w:val="1"/>
    <w:uiPriority w:val="0"/>
    <w:pPr>
      <w:widowControl/>
      <w:spacing w:before="150"/>
      <w:jc w:val="left"/>
    </w:pPr>
    <w:rPr>
      <w:rFonts w:ascii="宋体" w:hAnsi="宋体" w:eastAsia="宋体" w:cs="宋体"/>
      <w:color w:val="6F6F6F"/>
      <w:kern w:val="0"/>
      <w:sz w:val="18"/>
      <w:szCs w:val="18"/>
    </w:rPr>
  </w:style>
  <w:style w:type="paragraph" w:customStyle="1" w:styleId="266">
    <w:name w:val="quc-top-tip1"/>
    <w:basedOn w:val="1"/>
    <w:uiPriority w:val="0"/>
    <w:pPr>
      <w:widowControl/>
      <w:spacing w:after="210"/>
      <w:jc w:val="left"/>
    </w:pPr>
    <w:rPr>
      <w:rFonts w:ascii="宋体" w:hAnsi="宋体" w:eastAsia="宋体" w:cs="宋体"/>
      <w:kern w:val="0"/>
      <w:sz w:val="24"/>
      <w:szCs w:val="24"/>
    </w:rPr>
  </w:style>
  <w:style w:type="paragraph" w:customStyle="1" w:styleId="267">
    <w:name w:val="quc-tip2"/>
    <w:basedOn w:val="1"/>
    <w:uiPriority w:val="0"/>
    <w:pPr>
      <w:widowControl/>
      <w:spacing w:before="90"/>
      <w:jc w:val="left"/>
    </w:pPr>
    <w:rPr>
      <w:rFonts w:ascii="宋体" w:hAnsi="宋体" w:eastAsia="宋体" w:cs="宋体"/>
      <w:kern w:val="0"/>
      <w:szCs w:val="21"/>
    </w:rPr>
  </w:style>
  <w:style w:type="paragraph" w:customStyle="1" w:styleId="268">
    <w:name w:val="quc-button10"/>
    <w:basedOn w:val="1"/>
    <w:uiPriority w:val="0"/>
    <w:pPr>
      <w:widowControl/>
      <w:spacing w:before="240" w:after="270" w:line="600" w:lineRule="atLeast"/>
      <w:jc w:val="center"/>
    </w:pPr>
    <w:rPr>
      <w:rFonts w:ascii="宋体" w:hAnsi="宋体" w:eastAsia="宋体" w:cs="宋体"/>
      <w:kern w:val="0"/>
      <w:sz w:val="24"/>
      <w:szCs w:val="24"/>
    </w:rPr>
  </w:style>
  <w:style w:type="paragraph" w:customStyle="1" w:styleId="269">
    <w:name w:val="quc-resend1"/>
    <w:basedOn w:val="1"/>
    <w:uiPriority w:val="0"/>
    <w:pPr>
      <w:widowControl/>
      <w:spacing w:before="240"/>
      <w:jc w:val="left"/>
    </w:pPr>
    <w:rPr>
      <w:rFonts w:ascii="宋体" w:hAnsi="宋体" w:eastAsia="宋体" w:cs="宋体"/>
      <w:kern w:val="0"/>
      <w:sz w:val="24"/>
      <w:szCs w:val="24"/>
    </w:rPr>
  </w:style>
  <w:style w:type="paragraph" w:customStyle="1" w:styleId="270">
    <w:name w:val="quc-link-jump1"/>
    <w:basedOn w:val="1"/>
    <w:uiPriority w:val="0"/>
    <w:pPr>
      <w:widowControl/>
      <w:ind w:left="270"/>
      <w:jc w:val="left"/>
    </w:pPr>
    <w:rPr>
      <w:rFonts w:ascii="宋体" w:hAnsi="宋体" w:eastAsia="宋体" w:cs="宋体"/>
      <w:kern w:val="0"/>
      <w:sz w:val="24"/>
      <w:szCs w:val="24"/>
    </w:rPr>
  </w:style>
  <w:style w:type="paragraph" w:customStyle="1" w:styleId="271">
    <w:name w:val="quc-resend-result1"/>
    <w:basedOn w:val="1"/>
    <w:uiPriority w:val="0"/>
    <w:pPr>
      <w:widowControl/>
      <w:ind w:left="270"/>
      <w:jc w:val="left"/>
    </w:pPr>
    <w:rPr>
      <w:rFonts w:ascii="宋体" w:hAnsi="宋体" w:eastAsia="宋体" w:cs="宋体"/>
      <w:kern w:val="0"/>
      <w:sz w:val="24"/>
      <w:szCs w:val="24"/>
    </w:rPr>
  </w:style>
  <w:style w:type="paragraph" w:customStyle="1" w:styleId="272">
    <w:name w:val="quc-identify-title1"/>
    <w:basedOn w:val="1"/>
    <w:uiPriority w:val="0"/>
    <w:pPr>
      <w:widowControl/>
      <w:spacing w:before="270" w:after="135"/>
      <w:jc w:val="left"/>
    </w:pPr>
    <w:rPr>
      <w:rFonts w:ascii="宋体" w:hAnsi="宋体" w:eastAsia="宋体" w:cs="宋体"/>
      <w:kern w:val="0"/>
      <w:sz w:val="24"/>
      <w:szCs w:val="24"/>
    </w:rPr>
  </w:style>
  <w:style w:type="paragraph" w:customStyle="1" w:styleId="273">
    <w:name w:val="quc-sign-in-ifram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4">
    <w:name w:val="quc-alternatives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5">
    <w:name w:val="quc-link2"/>
    <w:basedOn w:val="1"/>
    <w:uiPriority w:val="0"/>
    <w:pPr>
      <w:widowControl/>
      <w:spacing w:before="100" w:beforeAutospacing="1" w:after="100" w:afterAutospacing="1"/>
      <w:ind w:right="240"/>
      <w:jc w:val="left"/>
    </w:pPr>
    <w:rPr>
      <w:rFonts w:ascii="宋体" w:hAnsi="宋体" w:eastAsia="宋体" w:cs="宋体"/>
      <w:kern w:val="0"/>
      <w:sz w:val="24"/>
      <w:szCs w:val="24"/>
    </w:rPr>
  </w:style>
  <w:style w:type="paragraph" w:customStyle="1" w:styleId="276">
    <w:name w:val="HTML Top of Form"/>
    <w:basedOn w:val="1"/>
    <w:next w:val="1"/>
    <w:link w:val="277"/>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277">
    <w:name w:val="z-窗体顶端 Char"/>
    <w:basedOn w:val="11"/>
    <w:link w:val="276"/>
    <w:semiHidden/>
    <w:uiPriority w:val="99"/>
    <w:rPr>
      <w:rFonts w:ascii="Arial" w:hAnsi="Arial" w:eastAsia="宋体" w:cs="Arial"/>
      <w:vanish/>
      <w:kern w:val="0"/>
      <w:sz w:val="16"/>
      <w:szCs w:val="16"/>
    </w:rPr>
  </w:style>
  <w:style w:type="paragraph" w:customStyle="1" w:styleId="278">
    <w:name w:val="HTML Bottom of Form"/>
    <w:basedOn w:val="1"/>
    <w:next w:val="1"/>
    <w:link w:val="279"/>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279">
    <w:name w:val="z-窗体底端 Char"/>
    <w:basedOn w:val="11"/>
    <w:link w:val="278"/>
    <w:semiHidden/>
    <w:uiPriority w:val="99"/>
    <w:rPr>
      <w:rFonts w:ascii="Arial" w:hAnsi="Arial" w:eastAsia="宋体" w:cs="Arial"/>
      <w:vanish/>
      <w:kern w:val="0"/>
      <w:sz w:val="16"/>
      <w:szCs w:val="16"/>
    </w:rPr>
  </w:style>
  <w:style w:type="character" w:customStyle="1" w:styleId="280">
    <w:name w:val="topbar-tools-sep"/>
    <w:basedOn w:val="11"/>
    <w:uiPriority w:val="0"/>
  </w:style>
  <w:style w:type="character" w:customStyle="1" w:styleId="281">
    <w:name w:val="tipshavemsg"/>
    <w:basedOn w:val="11"/>
    <w:uiPriority w:val="0"/>
  </w:style>
  <w:style w:type="character" w:customStyle="1" w:styleId="282">
    <w:name w:val="iconnav"/>
    <w:basedOn w:val="11"/>
    <w:uiPriority w:val="0"/>
  </w:style>
  <w:style w:type="character" w:customStyle="1" w:styleId="283">
    <w:name w:val="msg-new-icon"/>
    <w:basedOn w:val="11"/>
    <w:uiPriority w:val="0"/>
  </w:style>
  <w:style w:type="character" w:customStyle="1" w:styleId="284">
    <w:name w:val="number"/>
    <w:basedOn w:val="11"/>
    <w:uiPriority w:val="0"/>
  </w:style>
  <w:style w:type="character" w:customStyle="1" w:styleId="285">
    <w:name w:val="title"/>
    <w:basedOn w:val="11"/>
    <w:uiPriority w:val="0"/>
  </w:style>
  <w:style w:type="character" w:customStyle="1" w:styleId="286">
    <w:name w:val="opt"/>
    <w:basedOn w:val="11"/>
    <w:uiPriority w:val="0"/>
  </w:style>
  <w:style w:type="character" w:customStyle="1" w:styleId="287">
    <w:name w:val="icofont"/>
    <w:basedOn w:val="11"/>
    <w:uiPriority w:val="0"/>
  </w:style>
  <w:style w:type="character" w:customStyle="1" w:styleId="288">
    <w:name w:val="arrow"/>
    <w:basedOn w:val="11"/>
    <w:uiPriority w:val="0"/>
  </w:style>
  <w:style w:type="character" w:customStyle="1" w:styleId="289">
    <w:name w:val="name"/>
    <w:basedOn w:val="11"/>
    <w:uiPriority w:val="0"/>
  </w:style>
  <w:style w:type="character" w:customStyle="1" w:styleId="290">
    <w:name w:val="icon"/>
    <w:basedOn w:val="11"/>
    <w:uiPriority w:val="0"/>
  </w:style>
  <w:style w:type="character" w:customStyle="1" w:styleId="291">
    <w:name w:val="h2mark"/>
    <w:basedOn w:val="11"/>
    <w:uiPriority w:val="0"/>
  </w:style>
  <w:style w:type="paragraph" w:customStyle="1" w:styleId="292">
    <w:name w:val="cardlist-na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3">
    <w:name w:val="cardlist-valu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4">
    <w:name w:val="ref-index"/>
    <w:basedOn w:val="11"/>
    <w:uiPriority w:val="0"/>
  </w:style>
  <w:style w:type="character" w:customStyle="1" w:styleId="295">
    <w:name w:val="linkout"/>
    <w:basedOn w:val="11"/>
    <w:uiPriority w:val="0"/>
  </w:style>
  <w:style w:type="character" w:customStyle="1" w:styleId="296">
    <w:name w:val="ad-txt"/>
    <w:basedOn w:val="11"/>
    <w:uiPriority w:val="0"/>
  </w:style>
  <w:style w:type="character" w:customStyle="1" w:styleId="297">
    <w:name w:val="direction"/>
    <w:basedOn w:val="11"/>
    <w:uiPriority w:val="0"/>
  </w:style>
  <w:style w:type="paragraph" w:customStyle="1" w:styleId="298">
    <w:name w:val="historyvesion"/>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99">
    <w:name w:val="f-pic-text-lft5"/>
    <w:basedOn w:val="11"/>
    <w:uiPriority w:val="0"/>
  </w:style>
  <w:style w:type="paragraph" w:customStyle="1" w:styleId="300">
    <w:name w:val="right-nav-desc-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1">
    <w:name w:val="right-nav-desc-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2">
    <w:name w:val="js-newsfeed-popup-close"/>
    <w:basedOn w:val="11"/>
    <w:uiPriority w:val="0"/>
  </w:style>
  <w:style w:type="paragraph" w:customStyle="1" w:styleId="303">
    <w:name w:val="pic-pag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4">
    <w:name w:val="page-num"/>
    <w:basedOn w:val="11"/>
    <w:uiPriority w:val="0"/>
  </w:style>
  <w:style w:type="character" w:customStyle="1" w:styleId="305">
    <w:name w:val="page-total"/>
    <w:basedOn w:val="11"/>
    <w:uiPriority w:val="0"/>
  </w:style>
  <w:style w:type="paragraph" w:customStyle="1" w:styleId="306">
    <w:name w:val="title1"/>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7">
    <w:name w:val="pic-holder"/>
    <w:basedOn w:val="11"/>
    <w:qFormat/>
    <w:uiPriority w:val="0"/>
  </w:style>
  <w:style w:type="character" w:customStyle="1" w:styleId="308">
    <w:name w:val="批注框文本 Char"/>
    <w:basedOn w:val="11"/>
    <w:link w:val="8"/>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1982</Words>
  <Characters>11304</Characters>
  <Lines>94</Lines>
  <Paragraphs>26</Paragraphs>
  <TotalTime>329</TotalTime>
  <ScaleCrop>false</ScaleCrop>
  <LinksUpToDate>false</LinksUpToDate>
  <CharactersWithSpaces>13260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2020-05-27T00:44:00Z</dcterms:created>
  <dc:creator>wang</dc:creator>
  <cp:lastModifiedBy>红色燕子</cp:lastModifiedBy>
  <dcterms:modified xsi:type="dcterms:W3CDTF">2020-05-29T06:15:44Z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