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eastAsia="黑体"/>
          <w:b/>
          <w:sz w:val="32"/>
          <w:szCs w:val="32"/>
        </w:rPr>
      </w:pPr>
      <w:r>
        <w:rPr>
          <w:rFonts w:hint="eastAsia" w:eastAsia="黑体"/>
          <w:b/>
          <w:sz w:val="32"/>
          <w:szCs w:val="32"/>
        </w:rPr>
        <w:t>科研</w:t>
      </w:r>
      <w:r>
        <w:rPr>
          <w:rFonts w:eastAsia="黑体"/>
          <w:b/>
          <w:sz w:val="32"/>
          <w:szCs w:val="32"/>
        </w:rPr>
        <w:t>伦理审查申请表</w:t>
      </w:r>
    </w:p>
    <w:p>
      <w:pPr>
        <w:pStyle w:val="2"/>
        <w:spacing w:line="264" w:lineRule="auto"/>
        <w:jc w:val="center"/>
        <w:rPr>
          <w:rFonts w:ascii="Times New Roman" w:hAnsi="Times New Roman" w:cs="Times New Roman"/>
          <w:kern w:val="0"/>
        </w:rPr>
      </w:pPr>
      <w:r>
        <w:rPr>
          <w:rFonts w:ascii="Times New Roman" w:hAnsi="Times New Roman"/>
          <w:b/>
          <w:sz w:val="24"/>
          <w:szCs w:val="24"/>
        </w:rPr>
        <w:t xml:space="preserve">Application Form of </w:t>
      </w:r>
      <w:r>
        <w:rPr>
          <w:rFonts w:hint="eastAsia" w:ascii="Times New Roman" w:hAnsi="Times New Roman"/>
          <w:b/>
          <w:sz w:val="24"/>
          <w:szCs w:val="24"/>
        </w:rPr>
        <w:t xml:space="preserve"> Research </w:t>
      </w:r>
      <w:r>
        <w:rPr>
          <w:rFonts w:ascii="Times New Roman" w:hAnsi="Times New Roman"/>
          <w:b/>
          <w:sz w:val="24"/>
          <w:szCs w:val="24"/>
        </w:rPr>
        <w:t>Ethical Review</w:t>
      </w:r>
    </w:p>
    <w:tbl>
      <w:tblPr>
        <w:tblStyle w:val="6"/>
        <w:tblpPr w:leftFromText="180" w:rightFromText="180" w:vertAnchor="text" w:horzAnchor="page" w:tblpXSpec="center" w:tblpY="169"/>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5" w:type="dxa"/>
            <w:gridSpan w:val="2"/>
            <w:vAlign w:val="center"/>
          </w:tcPr>
          <w:p>
            <w:pPr>
              <w:spacing w:line="360" w:lineRule="auto"/>
              <w:rPr>
                <w:sz w:val="21"/>
                <w:szCs w:val="21"/>
              </w:rPr>
            </w:pPr>
            <w:r>
              <w:rPr>
                <w:rFonts w:hint="eastAsia"/>
                <w:sz w:val="21"/>
                <w:szCs w:val="21"/>
              </w:rPr>
              <w:t>项目/课题名称：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595" w:type="dxa"/>
            <w:vAlign w:val="center"/>
          </w:tcPr>
          <w:p>
            <w:pPr>
              <w:spacing w:line="360" w:lineRule="auto"/>
              <w:rPr>
                <w:sz w:val="21"/>
                <w:szCs w:val="21"/>
              </w:rPr>
            </w:pPr>
            <w:r>
              <w:rPr>
                <w:rFonts w:hint="eastAsia"/>
                <w:sz w:val="21"/>
                <w:szCs w:val="21"/>
              </w:rPr>
              <w:t xml:space="preserve">申请日期： </w:t>
            </w:r>
          </w:p>
        </w:tc>
        <w:tc>
          <w:tcPr>
            <w:tcW w:w="5730" w:type="dxa"/>
            <w:vAlign w:val="center"/>
          </w:tcPr>
          <w:p>
            <w:pPr>
              <w:spacing w:line="360" w:lineRule="auto"/>
              <w:rPr>
                <w:rFonts w:hint="default" w:eastAsia="宋体"/>
                <w:sz w:val="21"/>
                <w:szCs w:val="21"/>
                <w:lang w:val="en-US" w:eastAsia="zh-CN"/>
              </w:rPr>
            </w:pPr>
            <w:r>
              <w:rPr>
                <w:rFonts w:hint="eastAsia"/>
                <w:sz w:val="21"/>
                <w:szCs w:val="21"/>
              </w:rPr>
              <w:t>伦理受理编号（伦理办公室填写）：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5" w:type="dxa"/>
            <w:gridSpan w:val="2"/>
            <w:tcBorders>
              <w:bottom w:val="single" w:color="auto" w:sz="4" w:space="0"/>
            </w:tcBorders>
            <w:vAlign w:val="center"/>
          </w:tcPr>
          <w:p>
            <w:pPr>
              <w:spacing w:line="360" w:lineRule="auto"/>
              <w:rPr>
                <w:sz w:val="21"/>
                <w:szCs w:val="21"/>
              </w:rPr>
            </w:pPr>
            <w:r>
              <w:rPr>
                <w:rFonts w:hint="eastAsia"/>
                <w:sz w:val="21"/>
                <w:szCs w:val="21"/>
              </w:rPr>
              <w:t xml:space="preserve">申请状态：               □初始审查              □复审     </w:t>
            </w:r>
          </w:p>
        </w:tc>
      </w:tr>
    </w:tbl>
    <w:p>
      <w:pPr>
        <w:pStyle w:val="2"/>
        <w:spacing w:line="264" w:lineRule="auto"/>
        <w:jc w:val="left"/>
        <w:rPr>
          <w:rFonts w:hint="eastAsia" w:ascii="Times New Roman" w:hAnsi="Times New Roman"/>
          <w:b/>
          <w:sz w:val="21"/>
          <w:szCs w:val="21"/>
          <w:lang w:eastAsia="zh-CN"/>
        </w:rPr>
      </w:pPr>
    </w:p>
    <w:p>
      <w:pPr>
        <w:pStyle w:val="2"/>
        <w:spacing w:line="264" w:lineRule="auto"/>
        <w:jc w:val="left"/>
        <w:rPr>
          <w:rFonts w:hint="eastAsia" w:ascii="Times New Roman" w:hAnsi="Times New Roman"/>
          <w:b/>
          <w:sz w:val="21"/>
          <w:szCs w:val="21"/>
          <w:lang w:eastAsia="zh-CN"/>
        </w:rPr>
      </w:pPr>
      <w:r>
        <w:rPr>
          <w:rFonts w:hint="eastAsia" w:ascii="Times New Roman" w:hAnsi="Times New Roman"/>
          <w:b/>
          <w:sz w:val="21"/>
          <w:szCs w:val="21"/>
          <w:lang w:eastAsia="zh-CN"/>
        </w:rPr>
        <w:t>第一部分：研究的基本情况</w:t>
      </w:r>
    </w:p>
    <w:tbl>
      <w:tblPr>
        <w:tblStyle w:val="6"/>
        <w:tblpPr w:leftFromText="180" w:rightFromText="180" w:vertAnchor="text" w:horzAnchor="page" w:tblpXSpec="center" w:tblpY="98"/>
        <w:tblOverlap w:val="never"/>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265"/>
        <w:gridCol w:w="237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4"/>
            <w:shd w:val="clear" w:color="auto" w:fill="auto"/>
          </w:tcPr>
          <w:p>
            <w:pPr>
              <w:spacing w:line="360" w:lineRule="auto"/>
              <w:jc w:val="both"/>
              <w:rPr>
                <w:sz w:val="21"/>
                <w:szCs w:val="21"/>
              </w:rPr>
            </w:pPr>
            <w:r>
              <w:rPr>
                <w:rFonts w:hint="eastAsia"/>
                <w:sz w:val="21"/>
                <w:szCs w:val="21"/>
              </w:rPr>
              <w:t>项目/课题来源：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项目/课题负责人（本院）</w:t>
            </w:r>
          </w:p>
        </w:tc>
        <w:tc>
          <w:tcPr>
            <w:tcW w:w="2265" w:type="dxa"/>
            <w:shd w:val="clear" w:color="auto" w:fill="auto"/>
          </w:tcPr>
          <w:p>
            <w:pPr>
              <w:spacing w:line="360" w:lineRule="auto"/>
              <w:jc w:val="center"/>
              <w:rPr>
                <w:sz w:val="21"/>
                <w:szCs w:val="21"/>
              </w:rPr>
            </w:pPr>
          </w:p>
        </w:tc>
        <w:tc>
          <w:tcPr>
            <w:tcW w:w="2377" w:type="dxa"/>
            <w:shd w:val="clear" w:color="auto" w:fill="auto"/>
          </w:tcPr>
          <w:p>
            <w:pPr>
              <w:spacing w:line="360" w:lineRule="auto"/>
              <w:jc w:val="center"/>
              <w:rPr>
                <w:sz w:val="21"/>
                <w:szCs w:val="21"/>
              </w:rPr>
            </w:pPr>
            <w:r>
              <w:rPr>
                <w:rFonts w:hint="eastAsia"/>
                <w:sz w:val="21"/>
                <w:szCs w:val="21"/>
              </w:rPr>
              <w:t xml:space="preserve">  职  称</w:t>
            </w:r>
          </w:p>
        </w:tc>
        <w:tc>
          <w:tcPr>
            <w:tcW w:w="1893" w:type="dxa"/>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承担科室（本院）</w:t>
            </w:r>
          </w:p>
        </w:tc>
        <w:tc>
          <w:tcPr>
            <w:tcW w:w="6535" w:type="dxa"/>
            <w:gridSpan w:val="3"/>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主要研究者（本院）</w:t>
            </w:r>
          </w:p>
        </w:tc>
        <w:tc>
          <w:tcPr>
            <w:tcW w:w="6535" w:type="dxa"/>
            <w:gridSpan w:val="3"/>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指定联系人</w:t>
            </w:r>
          </w:p>
        </w:tc>
        <w:tc>
          <w:tcPr>
            <w:tcW w:w="2265" w:type="dxa"/>
            <w:shd w:val="clear" w:color="auto" w:fill="auto"/>
          </w:tcPr>
          <w:p>
            <w:pPr>
              <w:spacing w:line="360" w:lineRule="auto"/>
              <w:jc w:val="center"/>
              <w:rPr>
                <w:sz w:val="21"/>
                <w:szCs w:val="21"/>
              </w:rPr>
            </w:pPr>
          </w:p>
        </w:tc>
        <w:tc>
          <w:tcPr>
            <w:tcW w:w="2377" w:type="dxa"/>
            <w:shd w:val="clear" w:color="auto" w:fill="auto"/>
          </w:tcPr>
          <w:p>
            <w:pPr>
              <w:spacing w:line="360" w:lineRule="auto"/>
              <w:jc w:val="center"/>
              <w:rPr>
                <w:sz w:val="21"/>
                <w:szCs w:val="21"/>
              </w:rPr>
            </w:pPr>
            <w:r>
              <w:rPr>
                <w:rFonts w:hint="eastAsia"/>
                <w:sz w:val="21"/>
                <w:szCs w:val="21"/>
              </w:rPr>
              <w:t xml:space="preserve">  联系方式/邮箱</w:t>
            </w:r>
          </w:p>
        </w:tc>
        <w:tc>
          <w:tcPr>
            <w:tcW w:w="1893" w:type="dxa"/>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组长单位</w:t>
            </w:r>
          </w:p>
        </w:tc>
        <w:tc>
          <w:tcPr>
            <w:tcW w:w="6535" w:type="dxa"/>
            <w:gridSpan w:val="3"/>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组长单位主要研究者</w:t>
            </w:r>
          </w:p>
        </w:tc>
        <w:tc>
          <w:tcPr>
            <w:tcW w:w="6535" w:type="dxa"/>
            <w:gridSpan w:val="3"/>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研究中心数目</w:t>
            </w:r>
          </w:p>
        </w:tc>
        <w:tc>
          <w:tcPr>
            <w:tcW w:w="6535" w:type="dxa"/>
            <w:gridSpan w:val="3"/>
            <w:shd w:val="clear" w:color="auto" w:fill="auto"/>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研究起止期限（年/月）</w:t>
            </w:r>
          </w:p>
        </w:tc>
        <w:tc>
          <w:tcPr>
            <w:tcW w:w="6535" w:type="dxa"/>
            <w:gridSpan w:val="3"/>
            <w:shd w:val="clear" w:color="auto" w:fill="auto"/>
          </w:tcPr>
          <w:p>
            <w:pPr>
              <w:spacing w:line="360" w:lineRule="auto"/>
              <w:jc w:val="center"/>
              <w:rPr>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经费来源</w:t>
            </w:r>
          </w:p>
        </w:tc>
        <w:tc>
          <w:tcPr>
            <w:tcW w:w="6535" w:type="dxa"/>
            <w:gridSpan w:val="3"/>
            <w:shd w:val="clear" w:color="auto" w:fill="auto"/>
            <w:vAlign w:val="center"/>
          </w:tcPr>
          <w:p>
            <w:pPr>
              <w:spacing w:line="360" w:lineRule="auto"/>
              <w:rPr>
                <w:sz w:val="21"/>
                <w:szCs w:val="21"/>
              </w:rPr>
            </w:pPr>
            <w:r>
              <w:rPr>
                <w:rFonts w:hint="eastAsia"/>
                <w:sz w:val="21"/>
                <w:szCs w:val="21"/>
              </w:rPr>
              <w:t xml:space="preserve">国际合作项目 </w:t>
            </w:r>
            <w:r>
              <w:rPr>
                <w:sz w:val="21"/>
                <w:szCs w:val="21"/>
              </w:rPr>
              <w:t xml:space="preserve"> </w:t>
            </w:r>
            <w:r>
              <w:rPr>
                <w:rFonts w:hint="eastAsia"/>
                <w:sz w:val="21"/>
                <w:szCs w:val="21"/>
              </w:rPr>
              <w:t xml:space="preserve">（请说明：  </w:t>
            </w:r>
            <w:r>
              <w:rPr>
                <w:sz w:val="21"/>
                <w:szCs w:val="21"/>
              </w:rPr>
              <w:t xml:space="preserve"> </w:t>
            </w:r>
            <w:r>
              <w:rPr>
                <w:rFonts w:hint="eastAsia"/>
                <w:sz w:val="21"/>
                <w:szCs w:val="21"/>
              </w:rPr>
              <w:t xml:space="preserve">                               ）</w:t>
            </w:r>
          </w:p>
          <w:p>
            <w:pPr>
              <w:spacing w:line="360" w:lineRule="auto"/>
              <w:rPr>
                <w:sz w:val="21"/>
                <w:szCs w:val="21"/>
              </w:rPr>
            </w:pPr>
            <w:r>
              <w:rPr>
                <w:rFonts w:hint="eastAsia"/>
                <w:sz w:val="21"/>
                <w:szCs w:val="21"/>
              </w:rPr>
              <w:t>国家级基金项目（请说明：                                  ）</w:t>
            </w:r>
          </w:p>
          <w:p>
            <w:pPr>
              <w:spacing w:line="360" w:lineRule="auto"/>
              <w:rPr>
                <w:sz w:val="21"/>
                <w:szCs w:val="21"/>
              </w:rPr>
            </w:pPr>
            <w:r>
              <w:rPr>
                <w:rFonts w:hint="eastAsia"/>
                <w:sz w:val="21"/>
                <w:szCs w:val="21"/>
              </w:rPr>
              <w:t>省部级科研项目（请说明：                                  ）</w:t>
            </w:r>
          </w:p>
          <w:p>
            <w:pPr>
              <w:spacing w:line="360" w:lineRule="auto"/>
              <w:rPr>
                <w:sz w:val="21"/>
                <w:szCs w:val="21"/>
              </w:rPr>
            </w:pPr>
            <w:r>
              <w:rPr>
                <w:rFonts w:hint="eastAsia"/>
                <w:sz w:val="21"/>
                <w:szCs w:val="21"/>
              </w:rPr>
              <w:t>厅局级科研项目（请说明：                                  ）</w:t>
            </w:r>
          </w:p>
          <w:p>
            <w:pPr>
              <w:spacing w:line="360" w:lineRule="auto"/>
              <w:rPr>
                <w:sz w:val="21"/>
                <w:szCs w:val="21"/>
              </w:rPr>
            </w:pPr>
            <w:r>
              <w:rPr>
                <w:rFonts w:hint="eastAsia"/>
                <w:sz w:val="21"/>
                <w:szCs w:val="21"/>
              </w:rPr>
              <w:t xml:space="preserve">院基金项目  </w:t>
            </w:r>
            <w:r>
              <w:rPr>
                <w:sz w:val="21"/>
                <w:szCs w:val="21"/>
              </w:rPr>
              <w:t xml:space="preserve">  </w:t>
            </w:r>
            <w:r>
              <w:rPr>
                <w:rFonts w:hint="eastAsia"/>
                <w:sz w:val="21"/>
                <w:szCs w:val="21"/>
              </w:rPr>
              <w:t>（请说明：                                  ）</w:t>
            </w:r>
          </w:p>
          <w:p>
            <w:pPr>
              <w:spacing w:line="360" w:lineRule="auto"/>
              <w:rPr>
                <w:sz w:val="21"/>
                <w:szCs w:val="21"/>
              </w:rPr>
            </w:pPr>
            <w:r>
              <w:rPr>
                <w:rFonts w:hint="eastAsia"/>
                <w:sz w:val="21"/>
                <w:szCs w:val="21"/>
              </w:rPr>
              <w:t xml:space="preserve">企业资助研究 </w:t>
            </w:r>
            <w:r>
              <w:rPr>
                <w:sz w:val="21"/>
                <w:szCs w:val="21"/>
              </w:rPr>
              <w:t xml:space="preserve"> </w:t>
            </w:r>
            <w:r>
              <w:rPr>
                <w:rFonts w:hint="eastAsia"/>
                <w:sz w:val="21"/>
                <w:szCs w:val="21"/>
              </w:rPr>
              <w:t>（企业名：                                  ）</w:t>
            </w:r>
          </w:p>
          <w:p>
            <w:pPr>
              <w:spacing w:line="360" w:lineRule="auto"/>
              <w:rPr>
                <w:sz w:val="21"/>
                <w:szCs w:val="21"/>
              </w:rPr>
            </w:pPr>
            <w:r>
              <w:rPr>
                <w:rFonts w:hint="eastAsia"/>
                <w:sz w:val="21"/>
                <w:szCs w:val="21"/>
              </w:rPr>
              <w:t xml:space="preserve">学位课题研究（ </w:t>
            </w:r>
            <w:r>
              <w:rPr>
                <w:rFonts w:hint="eastAsia"/>
                <w:sz w:val="21"/>
                <w:szCs w:val="21"/>
              </w:rPr>
              <w:sym w:font="新宋体" w:char="F063"/>
            </w:r>
            <w:r>
              <w:rPr>
                <w:rFonts w:hint="eastAsia"/>
                <w:sz w:val="21"/>
                <w:szCs w:val="21"/>
              </w:rPr>
              <w:t xml:space="preserve"> 硕士    </w:t>
            </w:r>
            <w:r>
              <w:rPr>
                <w:rFonts w:hint="eastAsia"/>
                <w:sz w:val="21"/>
                <w:szCs w:val="21"/>
              </w:rPr>
              <w:sym w:font="新宋体" w:char="F063"/>
            </w:r>
            <w:r>
              <w:rPr>
                <w:rFonts w:hint="eastAsia"/>
                <w:sz w:val="21"/>
                <w:szCs w:val="21"/>
              </w:rPr>
              <w:t xml:space="preserve"> 博士（后））</w:t>
            </w:r>
          </w:p>
          <w:p>
            <w:pPr>
              <w:spacing w:line="360" w:lineRule="auto"/>
              <w:rPr>
                <w:sz w:val="21"/>
                <w:szCs w:val="21"/>
              </w:rPr>
            </w:pPr>
            <w:r>
              <w:rPr>
                <w:rFonts w:hint="eastAsia"/>
                <w:sz w:val="21"/>
                <w:szCs w:val="21"/>
              </w:rPr>
              <w:t>其他（请填写：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shd w:val="clear" w:color="auto" w:fill="auto"/>
            <w:vAlign w:val="center"/>
          </w:tcPr>
          <w:p>
            <w:pPr>
              <w:spacing w:line="360" w:lineRule="auto"/>
              <w:jc w:val="center"/>
              <w:rPr>
                <w:sz w:val="21"/>
                <w:szCs w:val="21"/>
              </w:rPr>
            </w:pPr>
            <w:r>
              <w:rPr>
                <w:rFonts w:hint="eastAsia"/>
                <w:sz w:val="21"/>
                <w:szCs w:val="21"/>
              </w:rPr>
              <w:t>是否曾递交其他伦理委员会并被拒绝或否决</w:t>
            </w:r>
          </w:p>
        </w:tc>
        <w:tc>
          <w:tcPr>
            <w:tcW w:w="6535" w:type="dxa"/>
            <w:gridSpan w:val="3"/>
            <w:shd w:val="clear" w:color="auto" w:fill="auto"/>
          </w:tcPr>
          <w:p>
            <w:pPr>
              <w:spacing w:line="360" w:lineRule="auto"/>
              <w:jc w:val="both"/>
              <w:rPr>
                <w:sz w:val="21"/>
                <w:szCs w:val="21"/>
              </w:rPr>
            </w:pPr>
            <w:r>
              <w:rPr>
                <w:rFonts w:hint="eastAsia"/>
                <w:sz w:val="21"/>
                <w:szCs w:val="21"/>
              </w:rPr>
              <w:t>口否    口是   若是，请写明被拒绝或否决的原因：</w:t>
            </w:r>
          </w:p>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4"/>
            <w:shd w:val="clear" w:color="auto" w:fill="auto"/>
            <w:vAlign w:val="center"/>
          </w:tcPr>
          <w:p>
            <w:pPr>
              <w:spacing w:line="360" w:lineRule="auto"/>
              <w:jc w:val="both"/>
              <w:rPr>
                <w:sz w:val="21"/>
                <w:szCs w:val="21"/>
              </w:rPr>
            </w:pPr>
            <w:r>
              <w:rPr>
                <w:rFonts w:hint="eastAsia"/>
                <w:sz w:val="21"/>
                <w:szCs w:val="21"/>
              </w:rPr>
              <w:t>是否有生物样本或涉及人类遗传资源数据出本单位：</w:t>
            </w:r>
          </w:p>
          <w:p>
            <w:pPr>
              <w:spacing w:line="360" w:lineRule="auto"/>
              <w:jc w:val="center"/>
              <w:rPr>
                <w:sz w:val="21"/>
                <w:szCs w:val="21"/>
              </w:rPr>
            </w:pPr>
            <w:r>
              <w:rPr>
                <w:rFonts w:hint="eastAsia"/>
                <w:sz w:val="21"/>
                <w:szCs w:val="21"/>
              </w:rPr>
              <w:t>口否  口是：外单位名称 _____________________口国内单位  口国外单位  口国内含外资单位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4"/>
            <w:shd w:val="clear" w:color="auto" w:fill="auto"/>
            <w:vAlign w:val="center"/>
          </w:tcPr>
          <w:p>
            <w:pPr>
              <w:spacing w:line="360" w:lineRule="auto"/>
              <w:jc w:val="both"/>
              <w:rPr>
                <w:sz w:val="21"/>
                <w:szCs w:val="21"/>
              </w:rPr>
            </w:pPr>
            <w:r>
              <w:rPr>
                <w:rFonts w:hint="eastAsia"/>
                <w:sz w:val="21"/>
                <w:szCs w:val="21"/>
              </w:rPr>
              <w:t>是否涉及家系或特定地区人群的生物样本和信息采集：口否  口是  若是，请说明</w:t>
            </w:r>
          </w:p>
        </w:tc>
      </w:tr>
    </w:tbl>
    <w:p>
      <w:pPr>
        <w:pStyle w:val="2"/>
        <w:spacing w:line="264" w:lineRule="auto"/>
        <w:rPr>
          <w:rFonts w:ascii="Times New Roman" w:hAnsi="Times New Roman"/>
          <w:b/>
          <w:sz w:val="18"/>
          <w:szCs w:val="18"/>
        </w:rPr>
      </w:pPr>
    </w:p>
    <w:p>
      <w:pPr>
        <w:pStyle w:val="2"/>
        <w:spacing w:line="264" w:lineRule="auto"/>
        <w:rPr>
          <w:rFonts w:ascii="Times New Roman" w:hAnsi="Times New Roman"/>
          <w:b/>
          <w:sz w:val="18"/>
          <w:szCs w:val="18"/>
        </w:rPr>
      </w:pPr>
    </w:p>
    <w:p>
      <w:pPr>
        <w:pStyle w:val="2"/>
        <w:spacing w:line="264" w:lineRule="auto"/>
        <w:rPr>
          <w:rFonts w:ascii="Times New Roman" w:hAnsi="Times New Roman"/>
          <w:b/>
          <w:sz w:val="18"/>
          <w:szCs w:val="18"/>
        </w:rPr>
      </w:pPr>
    </w:p>
    <w:p>
      <w:pPr>
        <w:pStyle w:val="2"/>
        <w:spacing w:line="264" w:lineRule="auto"/>
        <w:rPr>
          <w:rFonts w:hint="eastAsia" w:ascii="Times New Roman" w:hAnsi="Times New Roman" w:eastAsia="宋体"/>
          <w:b/>
          <w:sz w:val="21"/>
          <w:szCs w:val="21"/>
          <w:lang w:eastAsia="zh-CN"/>
        </w:rPr>
      </w:pPr>
      <w:r>
        <w:rPr>
          <w:rFonts w:hint="eastAsia" w:ascii="Times New Roman" w:hAnsi="Times New Roman"/>
          <w:b/>
          <w:sz w:val="21"/>
          <w:szCs w:val="21"/>
          <w:lang w:eastAsia="zh-CN"/>
        </w:rPr>
        <w:t>第二部分：研究计划方案</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02"/>
        <w:gridCol w:w="236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30" w:type="dxa"/>
            <w:vAlign w:val="center"/>
          </w:tcPr>
          <w:p>
            <w:pPr>
              <w:spacing w:line="360" w:lineRule="auto"/>
              <w:jc w:val="center"/>
              <w:rPr>
                <w:sz w:val="21"/>
                <w:szCs w:val="21"/>
              </w:rPr>
            </w:pPr>
            <w:r>
              <w:rPr>
                <w:rFonts w:hint="eastAsia"/>
                <w:sz w:val="21"/>
                <w:szCs w:val="21"/>
              </w:rPr>
              <w:t>方案版本号</w:t>
            </w:r>
          </w:p>
        </w:tc>
        <w:tc>
          <w:tcPr>
            <w:tcW w:w="1902" w:type="dxa"/>
            <w:vAlign w:val="center"/>
          </w:tcPr>
          <w:p>
            <w:pPr>
              <w:spacing w:line="360" w:lineRule="auto"/>
              <w:jc w:val="center"/>
              <w:rPr>
                <w:rFonts w:hint="default" w:eastAsia="宋体"/>
                <w:sz w:val="21"/>
                <w:szCs w:val="21"/>
                <w:lang w:val="en-US" w:eastAsia="zh-CN"/>
              </w:rPr>
            </w:pPr>
            <w:r>
              <w:rPr>
                <w:rFonts w:hint="eastAsia"/>
                <w:sz w:val="10"/>
                <w:szCs w:val="10"/>
                <w:lang w:eastAsia="zh-CN"/>
              </w:rPr>
              <w:t>如第一版就写</w:t>
            </w:r>
            <w:r>
              <w:rPr>
                <w:rFonts w:hint="eastAsia"/>
                <w:sz w:val="10"/>
                <w:szCs w:val="10"/>
                <w:lang w:val="en-US" w:eastAsia="zh-CN"/>
              </w:rPr>
              <w:t>1.1，改过一版就写1.2</w:t>
            </w:r>
          </w:p>
        </w:tc>
        <w:tc>
          <w:tcPr>
            <w:tcW w:w="2366" w:type="dxa"/>
            <w:vAlign w:val="center"/>
          </w:tcPr>
          <w:p>
            <w:pPr>
              <w:spacing w:line="360" w:lineRule="auto"/>
              <w:jc w:val="center"/>
              <w:rPr>
                <w:sz w:val="21"/>
                <w:szCs w:val="21"/>
              </w:rPr>
            </w:pPr>
            <w:r>
              <w:rPr>
                <w:rFonts w:hint="eastAsia"/>
                <w:sz w:val="21"/>
                <w:szCs w:val="21"/>
              </w:rPr>
              <w:t>方案版本日期</w:t>
            </w:r>
          </w:p>
        </w:tc>
        <w:tc>
          <w:tcPr>
            <w:tcW w:w="2253" w:type="dxa"/>
            <w:vAlign w:val="center"/>
          </w:tcPr>
          <w:p>
            <w:pPr>
              <w:spacing w:line="360" w:lineRule="auto"/>
              <w:jc w:val="center"/>
              <w:rPr>
                <w:rFonts w:hint="eastAsia" w:eastAsia="宋体"/>
                <w:sz w:val="21"/>
                <w:szCs w:val="21"/>
                <w:lang w:eastAsia="zh-CN"/>
              </w:rPr>
            </w:pPr>
            <w:r>
              <w:rPr>
                <w:rFonts w:hint="eastAsia"/>
                <w:sz w:val="13"/>
                <w:szCs w:val="13"/>
                <w:lang w:eastAsia="zh-CN"/>
              </w:rPr>
              <w:t>方案确定的时间即可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vAlign w:val="center"/>
          </w:tcPr>
          <w:p>
            <w:pPr>
              <w:spacing w:line="360" w:lineRule="auto"/>
              <w:jc w:val="center"/>
              <w:rPr>
                <w:sz w:val="21"/>
                <w:szCs w:val="21"/>
              </w:rPr>
            </w:pPr>
            <w:r>
              <w:rPr>
                <w:rFonts w:hint="eastAsia"/>
                <w:sz w:val="21"/>
                <w:szCs w:val="21"/>
              </w:rPr>
              <w:t>知情同意书版本号</w:t>
            </w:r>
          </w:p>
        </w:tc>
        <w:tc>
          <w:tcPr>
            <w:tcW w:w="1902" w:type="dxa"/>
            <w:vAlign w:val="center"/>
          </w:tcPr>
          <w:p>
            <w:pPr>
              <w:spacing w:line="360" w:lineRule="auto"/>
              <w:jc w:val="center"/>
              <w:rPr>
                <w:sz w:val="21"/>
                <w:szCs w:val="21"/>
              </w:rPr>
            </w:pPr>
            <w:r>
              <w:rPr>
                <w:rFonts w:hint="eastAsia"/>
                <w:sz w:val="10"/>
                <w:szCs w:val="10"/>
                <w:lang w:eastAsia="zh-CN"/>
              </w:rPr>
              <w:t>如第一版就写</w:t>
            </w:r>
            <w:r>
              <w:rPr>
                <w:rFonts w:hint="eastAsia"/>
                <w:sz w:val="10"/>
                <w:szCs w:val="10"/>
                <w:lang w:val="en-US" w:eastAsia="zh-CN"/>
              </w:rPr>
              <w:t>1.1，改过一版就写1.2</w:t>
            </w:r>
          </w:p>
        </w:tc>
        <w:tc>
          <w:tcPr>
            <w:tcW w:w="2366" w:type="dxa"/>
            <w:vAlign w:val="center"/>
          </w:tcPr>
          <w:p>
            <w:pPr>
              <w:spacing w:line="360" w:lineRule="auto"/>
              <w:jc w:val="center"/>
              <w:rPr>
                <w:sz w:val="21"/>
                <w:szCs w:val="21"/>
              </w:rPr>
            </w:pPr>
            <w:r>
              <w:rPr>
                <w:rFonts w:hint="eastAsia"/>
                <w:sz w:val="21"/>
                <w:szCs w:val="21"/>
              </w:rPr>
              <w:t>知情同意书版本日期</w:t>
            </w:r>
          </w:p>
        </w:tc>
        <w:tc>
          <w:tcPr>
            <w:tcW w:w="2253" w:type="dxa"/>
            <w:vAlign w:val="center"/>
          </w:tcPr>
          <w:p>
            <w:pPr>
              <w:spacing w:line="360" w:lineRule="auto"/>
              <w:jc w:val="center"/>
              <w:rPr>
                <w:rFonts w:hint="eastAsia" w:eastAsia="宋体"/>
                <w:sz w:val="21"/>
                <w:szCs w:val="21"/>
                <w:lang w:eastAsia="zh-CN"/>
              </w:rPr>
            </w:pPr>
            <w:r>
              <w:rPr>
                <w:rFonts w:hint="eastAsia"/>
                <w:sz w:val="15"/>
                <w:szCs w:val="15"/>
                <w:lang w:eastAsia="zh-CN"/>
              </w:rPr>
              <w:t>知情同意书确定的时间即可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830" w:type="dxa"/>
            <w:vAlign w:val="center"/>
          </w:tcPr>
          <w:p>
            <w:pPr>
              <w:spacing w:line="360" w:lineRule="auto"/>
              <w:jc w:val="center"/>
              <w:rPr>
                <w:sz w:val="21"/>
                <w:szCs w:val="21"/>
              </w:rPr>
            </w:pPr>
            <w:r>
              <w:rPr>
                <w:rFonts w:hint="eastAsia"/>
                <w:sz w:val="21"/>
                <w:szCs w:val="21"/>
              </w:rPr>
              <w:t>招募人数／受试者总人数</w:t>
            </w:r>
          </w:p>
        </w:tc>
        <w:tc>
          <w:tcPr>
            <w:tcW w:w="6521" w:type="dxa"/>
            <w:gridSpan w:val="3"/>
            <w:vAlign w:val="center"/>
          </w:tcPr>
          <w:p>
            <w:pPr>
              <w:spacing w:line="360" w:lineRule="auto"/>
              <w:jc w:val="cente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830" w:type="dxa"/>
            <w:vAlign w:val="center"/>
          </w:tcPr>
          <w:p>
            <w:pPr>
              <w:spacing w:line="360" w:lineRule="auto"/>
              <w:jc w:val="center"/>
              <w:rPr>
                <w:sz w:val="21"/>
                <w:szCs w:val="21"/>
              </w:rPr>
            </w:pPr>
            <w:r>
              <w:rPr>
                <w:rFonts w:hint="eastAsia"/>
                <w:sz w:val="21"/>
                <w:szCs w:val="21"/>
              </w:rPr>
              <w:t>方案设计类型</w:t>
            </w:r>
          </w:p>
        </w:tc>
        <w:tc>
          <w:tcPr>
            <w:tcW w:w="6521" w:type="dxa"/>
            <w:gridSpan w:val="3"/>
            <w:vAlign w:val="center"/>
          </w:tcPr>
          <w:p>
            <w:pPr>
              <w:jc w:val="both"/>
              <w:rPr>
                <w:sz w:val="21"/>
                <w:szCs w:val="21"/>
              </w:rPr>
            </w:pPr>
            <w:r>
              <w:rPr>
                <w:rFonts w:hint="eastAsia"/>
                <w:sz w:val="21"/>
                <w:szCs w:val="21"/>
              </w:rPr>
              <w:t>□实验性研究</w:t>
            </w:r>
          </w:p>
          <w:p>
            <w:pPr>
              <w:rPr>
                <w:sz w:val="21"/>
                <w:szCs w:val="21"/>
              </w:rPr>
            </w:pPr>
            <w:r>
              <w:rPr>
                <w:rFonts w:hint="eastAsia"/>
                <w:sz w:val="21"/>
                <w:szCs w:val="21"/>
              </w:rPr>
              <w:sym w:font="Wingdings 2" w:char="00A3"/>
            </w:r>
            <w:r>
              <w:rPr>
                <w:rFonts w:hint="eastAsia"/>
                <w:sz w:val="21"/>
                <w:szCs w:val="21"/>
              </w:rPr>
              <w:t>观察性研究：□回顾性分析 ；□前瞻性研究类型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830" w:type="dxa"/>
            <w:vAlign w:val="center"/>
          </w:tcPr>
          <w:p>
            <w:pPr>
              <w:spacing w:line="360" w:lineRule="auto"/>
              <w:jc w:val="center"/>
              <w:rPr>
                <w:sz w:val="21"/>
                <w:szCs w:val="21"/>
              </w:rPr>
            </w:pPr>
            <w:r>
              <w:rPr>
                <w:rFonts w:hint="eastAsia"/>
                <w:sz w:val="21"/>
                <w:szCs w:val="21"/>
              </w:rPr>
              <w:t>研究设计类型</w:t>
            </w:r>
          </w:p>
        </w:tc>
        <w:tc>
          <w:tcPr>
            <w:tcW w:w="6521" w:type="dxa"/>
            <w:gridSpan w:val="3"/>
            <w:vAlign w:val="center"/>
          </w:tcPr>
          <w:p>
            <w:pPr>
              <w:jc w:val="both"/>
              <w:rPr>
                <w:rFonts w:hint="default" w:eastAsia="宋体"/>
                <w:sz w:val="21"/>
                <w:szCs w:val="21"/>
                <w:lang w:val="en-US" w:eastAsia="zh-CN"/>
              </w:rPr>
            </w:pPr>
            <w:r>
              <w:rPr>
                <w:rFonts w:hint="eastAsia"/>
                <w:sz w:val="21"/>
                <w:szCs w:val="21"/>
              </w:rPr>
              <w:sym w:font="Wingdings 2" w:char="00A3"/>
            </w:r>
            <w:r>
              <w:rPr>
                <w:rFonts w:hint="eastAsia"/>
                <w:sz w:val="21"/>
                <w:szCs w:val="21"/>
              </w:rPr>
              <w:t>随机  □分层  □双盲   □单盲  □多中心试验</w:t>
            </w:r>
            <w:r>
              <w:rPr>
                <w:rFonts w:hint="eastAsia"/>
                <w:sz w:val="21"/>
                <w:szCs w:val="21"/>
                <w:lang w:val="en-US" w:eastAsia="zh-CN"/>
              </w:rPr>
              <w:t xml:space="preserve">  </w:t>
            </w:r>
            <w:r>
              <w:rPr>
                <w:rFonts w:hint="eastAsia"/>
                <w:sz w:val="21"/>
                <w:szCs w:val="21"/>
              </w:rPr>
              <w:sym w:font="Wingdings 2" w:char="00A3"/>
            </w:r>
            <w:r>
              <w:rPr>
                <w:rFonts w:hint="eastAsia"/>
                <w:sz w:val="21"/>
                <w:szCs w:val="21"/>
              </w:rPr>
              <w:t xml:space="preserve">安慰剂对照   </w:t>
            </w:r>
            <w:r>
              <w:rPr>
                <w:rFonts w:hint="eastAsia"/>
                <w:sz w:val="21"/>
                <w:szCs w:val="21"/>
                <w:lang w:eastAsia="zh-CN"/>
              </w:rPr>
              <w:t>□</w:t>
            </w:r>
            <w:r>
              <w:rPr>
                <w:rFonts w:hint="eastAsia"/>
                <w:sz w:val="21"/>
                <w:szCs w:val="21"/>
              </w:rPr>
              <w:t xml:space="preserve">阳性对照  </w:t>
            </w:r>
            <w:r>
              <w:rPr>
                <w:rFonts w:hint="eastAsia"/>
                <w:sz w:val="21"/>
                <w:szCs w:val="21"/>
              </w:rPr>
              <w:sym w:font="Wingdings 2" w:char="00A3"/>
            </w:r>
            <w:r>
              <w:rPr>
                <w:rFonts w:hint="eastAsia"/>
                <w:sz w:val="21"/>
                <w:szCs w:val="21"/>
              </w:rPr>
              <w:t>交叉对照  □平行对照</w:t>
            </w:r>
            <w:r>
              <w:rPr>
                <w:rFonts w:hint="eastAsia"/>
                <w:sz w:val="21"/>
                <w:szCs w:val="21"/>
                <w:lang w:val="en-US" w:eastAsia="zh-CN"/>
              </w:rPr>
              <w:t xml:space="preserve">  </w:t>
            </w:r>
            <w:r>
              <w:rPr>
                <w:rFonts w:hint="eastAsia"/>
                <w:sz w:val="21"/>
                <w:szCs w:val="21"/>
              </w:rPr>
              <w:t>□</w:t>
            </w:r>
            <w:r>
              <w:rPr>
                <w:rFonts w:hint="eastAsia"/>
                <w:sz w:val="21"/>
                <w:szCs w:val="21"/>
                <w:lang w:eastAsia="zh-CN"/>
              </w:rPr>
              <w:t>其他</w:t>
            </w:r>
            <w:r>
              <w:rPr>
                <w:rFonts w:hint="eastAsia"/>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830" w:type="dxa"/>
            <w:vAlign w:val="center"/>
          </w:tcPr>
          <w:p>
            <w:pPr>
              <w:spacing w:line="360" w:lineRule="auto"/>
              <w:jc w:val="center"/>
              <w:rPr>
                <w:sz w:val="21"/>
                <w:szCs w:val="21"/>
              </w:rPr>
            </w:pPr>
            <w:r>
              <w:rPr>
                <w:rFonts w:hint="eastAsia"/>
                <w:sz w:val="21"/>
                <w:szCs w:val="21"/>
              </w:rPr>
              <w:t>研究方法</w:t>
            </w:r>
          </w:p>
        </w:tc>
        <w:tc>
          <w:tcPr>
            <w:tcW w:w="6521" w:type="dxa"/>
            <w:gridSpan w:val="3"/>
            <w:vAlign w:val="center"/>
          </w:tcPr>
          <w:p>
            <w:pPr>
              <w:rPr>
                <w:sz w:val="21"/>
                <w:szCs w:val="21"/>
              </w:rPr>
            </w:pPr>
            <w:r>
              <w:rPr>
                <w:rFonts w:hint="eastAsia"/>
                <w:sz w:val="21"/>
                <w:szCs w:val="21"/>
              </w:rPr>
              <w:sym w:font="Wingdings 2" w:char="00A3"/>
            </w:r>
            <w:r>
              <w:rPr>
                <w:rFonts w:hint="eastAsia"/>
                <w:sz w:val="21"/>
                <w:szCs w:val="21"/>
              </w:rPr>
              <w:t>有临床干预   □数据采集    □问卷式调查    □流行病学调查   □其他</w:t>
            </w:r>
            <w:r>
              <w:rPr>
                <w:rFonts w:hint="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30" w:type="dxa"/>
            <w:vAlign w:val="center"/>
          </w:tcPr>
          <w:p>
            <w:pPr>
              <w:spacing w:line="360" w:lineRule="auto"/>
              <w:jc w:val="center"/>
              <w:rPr>
                <w:sz w:val="21"/>
                <w:szCs w:val="21"/>
              </w:rPr>
            </w:pPr>
            <w:r>
              <w:rPr>
                <w:rFonts w:hint="eastAsia"/>
                <w:sz w:val="21"/>
                <w:szCs w:val="21"/>
              </w:rPr>
              <w:t>标本送检</w:t>
            </w:r>
          </w:p>
        </w:tc>
        <w:tc>
          <w:tcPr>
            <w:tcW w:w="6521" w:type="dxa"/>
            <w:gridSpan w:val="3"/>
            <w:vAlign w:val="center"/>
          </w:tcPr>
          <w:p>
            <w:pPr>
              <w:rPr>
                <w:sz w:val="21"/>
                <w:szCs w:val="21"/>
              </w:rPr>
            </w:pPr>
            <w:r>
              <w:rPr>
                <w:rFonts w:hint="eastAsia"/>
                <w:sz w:val="21"/>
                <w:szCs w:val="21"/>
              </w:rPr>
              <w:t xml:space="preserve">□国内：  </w:t>
            </w:r>
            <w:r>
              <w:rPr>
                <w:rFonts w:hint="eastAsia"/>
                <w:sz w:val="21"/>
                <w:szCs w:val="21"/>
              </w:rPr>
              <w:sym w:font="Wingdings 2" w:char="0052"/>
            </w:r>
            <w:r>
              <w:rPr>
                <w:rFonts w:hint="eastAsia"/>
                <w:sz w:val="21"/>
                <w:szCs w:val="21"/>
              </w:rPr>
              <w:t>本中心  □组长单位  □专业检验机构</w:t>
            </w:r>
          </w:p>
          <w:p>
            <w:pPr>
              <w:rPr>
                <w:sz w:val="21"/>
                <w:szCs w:val="21"/>
              </w:rPr>
            </w:pPr>
            <w:r>
              <w:rPr>
                <w:rFonts w:hint="eastAsia"/>
                <w:sz w:val="21"/>
                <w:szCs w:val="21"/>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830" w:type="dxa"/>
            <w:vAlign w:val="center"/>
          </w:tcPr>
          <w:p>
            <w:pPr>
              <w:jc w:val="center"/>
              <w:rPr>
                <w:sz w:val="21"/>
                <w:szCs w:val="21"/>
              </w:rPr>
            </w:pPr>
            <w:r>
              <w:rPr>
                <w:rFonts w:hint="eastAsia"/>
                <w:sz w:val="21"/>
                <w:szCs w:val="21"/>
              </w:rPr>
              <w:t>其他伦理委员会对该项目的否定性或提前中止的决定</w:t>
            </w:r>
          </w:p>
        </w:tc>
        <w:tc>
          <w:tcPr>
            <w:tcW w:w="6521" w:type="dxa"/>
            <w:gridSpan w:val="3"/>
            <w:vAlign w:val="center"/>
          </w:tcPr>
          <w:p>
            <w:pPr>
              <w:jc w:val="both"/>
              <w:rPr>
                <w:sz w:val="21"/>
                <w:szCs w:val="21"/>
              </w:rPr>
            </w:pPr>
            <w:r>
              <w:rPr>
                <w:rFonts w:hint="eastAsia"/>
                <w:sz w:val="21"/>
                <w:szCs w:val="21"/>
              </w:rPr>
              <w:t>口无    口有  若有，请提交相关文件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830" w:type="dxa"/>
            <w:vAlign w:val="center"/>
          </w:tcPr>
          <w:p>
            <w:pPr>
              <w:jc w:val="center"/>
              <w:rPr>
                <w:sz w:val="21"/>
                <w:szCs w:val="21"/>
              </w:rPr>
            </w:pPr>
            <w:r>
              <w:rPr>
                <w:rFonts w:hint="eastAsia"/>
                <w:sz w:val="21"/>
                <w:szCs w:val="21"/>
              </w:rPr>
              <w:t>研究需要使用人体生物标本</w:t>
            </w:r>
          </w:p>
        </w:tc>
        <w:tc>
          <w:tcPr>
            <w:tcW w:w="6521" w:type="dxa"/>
            <w:gridSpan w:val="3"/>
            <w:vAlign w:val="center"/>
          </w:tcPr>
          <w:p>
            <w:pPr>
              <w:rPr>
                <w:sz w:val="21"/>
                <w:szCs w:val="21"/>
              </w:rPr>
            </w:pPr>
            <w:r>
              <w:rPr>
                <w:rFonts w:hint="eastAsia"/>
                <w:sz w:val="21"/>
                <w:szCs w:val="21"/>
              </w:rPr>
              <w:t xml:space="preserve">口否   口是  </w:t>
            </w:r>
          </w:p>
          <w:p>
            <w:pPr>
              <w:rPr>
                <w:sz w:val="21"/>
                <w:szCs w:val="21"/>
              </w:rPr>
            </w:pPr>
            <w:r>
              <w:rPr>
                <w:rFonts w:hint="eastAsia"/>
                <w:sz w:val="21"/>
                <w:szCs w:val="21"/>
              </w:rPr>
              <w:t xml:space="preserve">若是，填写下列选项 </w:t>
            </w:r>
          </w:p>
          <w:p>
            <w:pPr>
              <w:rPr>
                <w:sz w:val="21"/>
                <w:szCs w:val="21"/>
              </w:rPr>
            </w:pPr>
            <w:r>
              <w:rPr>
                <w:rFonts w:hint="eastAsia"/>
                <w:sz w:val="21"/>
                <w:szCs w:val="21"/>
              </w:rPr>
              <w:t>1）采集生物标本：□是 □否</w:t>
            </w:r>
          </w:p>
          <w:p>
            <w:pPr>
              <w:rPr>
                <w:sz w:val="21"/>
                <w:szCs w:val="21"/>
              </w:rPr>
            </w:pPr>
            <w:r>
              <w:rPr>
                <w:rFonts w:hint="eastAsia"/>
                <w:sz w:val="21"/>
                <w:szCs w:val="21"/>
              </w:rPr>
              <w:t>2）利用以往保存的生物标本：□是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2830" w:type="dxa"/>
            <w:vAlign w:val="center"/>
          </w:tcPr>
          <w:p>
            <w:pPr>
              <w:spacing w:line="360" w:lineRule="auto"/>
              <w:jc w:val="center"/>
              <w:rPr>
                <w:sz w:val="21"/>
                <w:szCs w:val="21"/>
              </w:rPr>
            </w:pPr>
            <w:r>
              <w:rPr>
                <w:rFonts w:hint="eastAsia"/>
                <w:sz w:val="21"/>
                <w:szCs w:val="21"/>
              </w:rPr>
              <w:t>研究干预超出产品说明书范围，没有获得行政监管部门的批准</w:t>
            </w:r>
          </w:p>
        </w:tc>
        <w:tc>
          <w:tcPr>
            <w:tcW w:w="6521" w:type="dxa"/>
            <w:gridSpan w:val="3"/>
            <w:vAlign w:val="center"/>
          </w:tcPr>
          <w:p>
            <w:pPr>
              <w:spacing w:line="360" w:lineRule="auto"/>
              <w:jc w:val="both"/>
              <w:rPr>
                <w:sz w:val="21"/>
                <w:szCs w:val="21"/>
              </w:rPr>
            </w:pPr>
            <w:r>
              <w:rPr>
                <w:rFonts w:hint="eastAsia"/>
                <w:sz w:val="21"/>
                <w:szCs w:val="21"/>
              </w:rPr>
              <w:t xml:space="preserve">口否   口是  </w:t>
            </w:r>
          </w:p>
          <w:p>
            <w:pPr>
              <w:spacing w:line="360" w:lineRule="auto"/>
              <w:jc w:val="both"/>
              <w:rPr>
                <w:sz w:val="21"/>
                <w:szCs w:val="21"/>
              </w:rPr>
            </w:pPr>
            <w:r>
              <w:rPr>
                <w:rFonts w:hint="eastAsia"/>
                <w:sz w:val="21"/>
                <w:szCs w:val="21"/>
              </w:rPr>
              <w:t>若是，填写下列选项</w:t>
            </w:r>
          </w:p>
          <w:p>
            <w:pPr>
              <w:spacing w:line="360" w:lineRule="auto"/>
              <w:jc w:val="both"/>
              <w:rPr>
                <w:sz w:val="21"/>
                <w:szCs w:val="21"/>
              </w:rPr>
            </w:pPr>
            <w:r>
              <w:rPr>
                <w:rFonts w:hint="eastAsia"/>
                <w:sz w:val="21"/>
                <w:szCs w:val="21"/>
              </w:rPr>
              <w:t>1）研究结果是否用于注册或修改说明书：□是  □否</w:t>
            </w:r>
          </w:p>
          <w:p>
            <w:pPr>
              <w:spacing w:line="360" w:lineRule="auto"/>
              <w:jc w:val="both"/>
              <w:rPr>
                <w:sz w:val="21"/>
                <w:szCs w:val="21"/>
              </w:rPr>
            </w:pPr>
            <w:r>
              <w:rPr>
                <w:rFonts w:hint="eastAsia"/>
                <w:sz w:val="21"/>
                <w:szCs w:val="21"/>
              </w:rPr>
              <w:t>2）研究是否用于产品的广告：□是  □否</w:t>
            </w:r>
          </w:p>
          <w:p>
            <w:pPr>
              <w:spacing w:line="360" w:lineRule="auto"/>
              <w:jc w:val="both"/>
              <w:rPr>
                <w:sz w:val="21"/>
                <w:szCs w:val="21"/>
              </w:rPr>
            </w:pPr>
            <w:r>
              <w:rPr>
                <w:rFonts w:hint="eastAsia"/>
                <w:sz w:val="21"/>
                <w:szCs w:val="21"/>
              </w:rPr>
              <w:t>3）超出说明书使用该产品，是否显著增加了风险：□是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830" w:type="dxa"/>
            <w:vAlign w:val="center"/>
          </w:tcPr>
          <w:p>
            <w:pPr>
              <w:spacing w:line="360" w:lineRule="auto"/>
              <w:jc w:val="center"/>
              <w:rPr>
                <w:sz w:val="21"/>
                <w:szCs w:val="21"/>
              </w:rPr>
            </w:pPr>
            <w:r>
              <w:rPr>
                <w:rFonts w:hint="eastAsia"/>
                <w:sz w:val="21"/>
                <w:szCs w:val="21"/>
              </w:rPr>
              <w:t>谁负责招募受试者</w:t>
            </w:r>
          </w:p>
        </w:tc>
        <w:tc>
          <w:tcPr>
            <w:tcW w:w="6521" w:type="dxa"/>
            <w:gridSpan w:val="3"/>
            <w:vAlign w:val="center"/>
          </w:tcPr>
          <w:p>
            <w:pPr>
              <w:spacing w:line="360" w:lineRule="auto"/>
              <w:jc w:val="both"/>
              <w:rPr>
                <w:sz w:val="21"/>
                <w:szCs w:val="21"/>
              </w:rPr>
            </w:pPr>
            <w:r>
              <w:rPr>
                <w:rFonts w:hint="eastAsia"/>
                <w:sz w:val="21"/>
                <w:szCs w:val="21"/>
              </w:rPr>
              <w:t>□医生  □研究者  □研究助理  □研究护士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830" w:type="dxa"/>
            <w:vAlign w:val="center"/>
          </w:tcPr>
          <w:p>
            <w:pPr>
              <w:spacing w:line="360" w:lineRule="auto"/>
              <w:jc w:val="center"/>
              <w:rPr>
                <w:sz w:val="21"/>
                <w:szCs w:val="21"/>
              </w:rPr>
            </w:pPr>
            <w:r>
              <w:rPr>
                <w:rFonts w:hint="eastAsia"/>
                <w:sz w:val="21"/>
                <w:szCs w:val="21"/>
              </w:rPr>
              <w:t>招募受试者方式</w:t>
            </w:r>
          </w:p>
        </w:tc>
        <w:tc>
          <w:tcPr>
            <w:tcW w:w="6521" w:type="dxa"/>
            <w:gridSpan w:val="3"/>
            <w:vAlign w:val="center"/>
          </w:tcPr>
          <w:p>
            <w:pPr>
              <w:spacing w:line="360" w:lineRule="auto"/>
              <w:jc w:val="both"/>
              <w:rPr>
                <w:sz w:val="21"/>
                <w:szCs w:val="21"/>
              </w:rPr>
            </w:pPr>
            <w:r>
              <w:rPr>
                <w:rFonts w:hint="eastAsia"/>
                <w:sz w:val="21"/>
                <w:szCs w:val="21"/>
              </w:rPr>
              <w:t>□广告  □个人联系  □数据库  □中介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30" w:type="dxa"/>
            <w:vMerge w:val="restart"/>
            <w:vAlign w:val="center"/>
          </w:tcPr>
          <w:p>
            <w:pPr>
              <w:spacing w:line="360" w:lineRule="auto"/>
              <w:jc w:val="center"/>
              <w:rPr>
                <w:sz w:val="21"/>
                <w:szCs w:val="21"/>
              </w:rPr>
            </w:pPr>
            <w:r>
              <w:rPr>
                <w:rFonts w:hint="eastAsia"/>
                <w:sz w:val="21"/>
                <w:szCs w:val="21"/>
              </w:rPr>
              <w:t>招募人群特征</w:t>
            </w:r>
          </w:p>
        </w:tc>
        <w:tc>
          <w:tcPr>
            <w:tcW w:w="6521" w:type="dxa"/>
            <w:gridSpan w:val="3"/>
            <w:vAlign w:val="center"/>
          </w:tcPr>
          <w:p>
            <w:pPr>
              <w:spacing w:line="360" w:lineRule="auto"/>
              <w:jc w:val="both"/>
              <w:rPr>
                <w:rFonts w:hint="eastAsia"/>
                <w:sz w:val="21"/>
                <w:szCs w:val="21"/>
              </w:rPr>
            </w:pPr>
            <w:r>
              <w:rPr>
                <w:rFonts w:hint="eastAsia"/>
                <w:sz w:val="21"/>
                <w:szCs w:val="21"/>
              </w:rPr>
              <w:t>□健康者  □患者  □弱势群体   □孕妇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2830" w:type="dxa"/>
            <w:vMerge w:val="continue"/>
            <w:vAlign w:val="center"/>
          </w:tcPr>
          <w:p>
            <w:pPr>
              <w:spacing w:line="360" w:lineRule="auto"/>
              <w:jc w:val="center"/>
              <w:rPr>
                <w:rFonts w:hint="eastAsia"/>
                <w:sz w:val="21"/>
                <w:szCs w:val="21"/>
              </w:rPr>
            </w:pPr>
          </w:p>
        </w:tc>
        <w:tc>
          <w:tcPr>
            <w:tcW w:w="6521" w:type="dxa"/>
            <w:gridSpan w:val="3"/>
            <w:vAlign w:val="center"/>
          </w:tcPr>
          <w:p>
            <w:pPr>
              <w:spacing w:line="300" w:lineRule="auto"/>
              <w:jc w:val="both"/>
              <w:rPr>
                <w:rFonts w:hint="eastAsia"/>
                <w:sz w:val="21"/>
                <w:szCs w:val="21"/>
              </w:rPr>
            </w:pPr>
            <w:r>
              <w:rPr>
                <w:rFonts w:hint="eastAsia"/>
                <w:sz w:val="21"/>
                <w:szCs w:val="21"/>
              </w:rPr>
              <w:t>1. 若选弱势群体选项，请填写下列选项</w:t>
            </w:r>
          </w:p>
          <w:p>
            <w:pPr>
              <w:spacing w:line="300" w:lineRule="auto"/>
              <w:jc w:val="both"/>
              <w:rPr>
                <w:rFonts w:hint="eastAsia"/>
                <w:sz w:val="21"/>
                <w:szCs w:val="21"/>
              </w:rPr>
            </w:pPr>
            <w:r>
              <w:rPr>
                <w:rFonts w:hint="eastAsia"/>
                <w:sz w:val="21"/>
                <w:szCs w:val="21"/>
              </w:rPr>
              <w:t>1）弱势群体的特征：□儿童/未成年人  □教育/经济地位低下的人员</w:t>
            </w:r>
          </w:p>
          <w:p>
            <w:pPr>
              <w:spacing w:line="300" w:lineRule="auto"/>
              <w:jc w:val="both"/>
              <w:rPr>
                <w:rFonts w:hint="eastAsia"/>
                <w:sz w:val="21"/>
                <w:szCs w:val="21"/>
              </w:rPr>
            </w:pPr>
            <w:r>
              <w:rPr>
                <w:rFonts w:hint="eastAsia"/>
                <w:sz w:val="21"/>
                <w:szCs w:val="21"/>
              </w:rPr>
              <w:t xml:space="preserve">□认识障碍或健康状况而没有能力做出知情同意的成人 □申办者/研究者的雇员或学生  □疾病终末期患者  □囚犯或劳教人员  □其它  </w:t>
            </w:r>
          </w:p>
          <w:p>
            <w:pPr>
              <w:spacing w:line="300" w:lineRule="auto"/>
              <w:jc w:val="both"/>
              <w:rPr>
                <w:rFonts w:hint="eastAsia"/>
                <w:sz w:val="21"/>
                <w:szCs w:val="21"/>
              </w:rPr>
            </w:pPr>
            <w:r>
              <w:rPr>
                <w:rFonts w:hint="eastAsia"/>
                <w:sz w:val="21"/>
                <w:szCs w:val="21"/>
              </w:rPr>
              <w:t>2）知情同意能力的评估方式：□临床判断  □量表  □仪器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830" w:type="dxa"/>
            <w:vMerge w:val="continue"/>
            <w:vAlign w:val="center"/>
          </w:tcPr>
          <w:p>
            <w:pPr>
              <w:spacing w:line="360" w:lineRule="auto"/>
              <w:jc w:val="center"/>
              <w:rPr>
                <w:rFonts w:hint="eastAsia"/>
                <w:sz w:val="21"/>
                <w:szCs w:val="21"/>
              </w:rPr>
            </w:pPr>
          </w:p>
        </w:tc>
        <w:tc>
          <w:tcPr>
            <w:tcW w:w="6521" w:type="dxa"/>
            <w:gridSpan w:val="3"/>
            <w:vAlign w:val="center"/>
          </w:tcPr>
          <w:p>
            <w:pPr>
              <w:spacing w:line="300" w:lineRule="auto"/>
              <w:jc w:val="both"/>
              <w:rPr>
                <w:rFonts w:hint="eastAsia"/>
                <w:sz w:val="21"/>
                <w:szCs w:val="21"/>
              </w:rPr>
            </w:pPr>
            <w:r>
              <w:rPr>
                <w:rFonts w:hint="eastAsia"/>
                <w:sz w:val="21"/>
                <w:szCs w:val="21"/>
              </w:rPr>
              <w:t>2</w:t>
            </w:r>
            <w:r>
              <w:rPr>
                <w:sz w:val="21"/>
                <w:szCs w:val="21"/>
              </w:rPr>
              <w:t>.</w:t>
            </w:r>
            <w:r>
              <w:rPr>
                <w:rFonts w:hint="eastAsia"/>
                <w:sz w:val="21"/>
                <w:szCs w:val="21"/>
              </w:rPr>
              <w:t>若选择孕妇选项，请填写该选项</w:t>
            </w:r>
          </w:p>
          <w:p>
            <w:pPr>
              <w:spacing w:line="300" w:lineRule="auto"/>
              <w:jc w:val="both"/>
              <w:rPr>
                <w:rFonts w:hint="eastAsia"/>
                <w:sz w:val="21"/>
                <w:szCs w:val="21"/>
              </w:rPr>
            </w:pPr>
            <w:r>
              <w:rPr>
                <w:rFonts w:hint="eastAsia"/>
                <w:sz w:val="21"/>
                <w:szCs w:val="21"/>
              </w:rPr>
              <w:t>涉及孕妇研究的信息：□没有通过经济利益引诱其中止妊娠</w:t>
            </w:r>
          </w:p>
          <w:p>
            <w:pPr>
              <w:spacing w:line="300" w:lineRule="auto"/>
              <w:ind w:firstLine="2100" w:firstLineChars="1000"/>
              <w:jc w:val="both"/>
              <w:rPr>
                <w:sz w:val="21"/>
                <w:szCs w:val="21"/>
              </w:rPr>
            </w:pPr>
            <w:r>
              <w:rPr>
                <w:rFonts w:hint="eastAsia"/>
                <w:sz w:val="21"/>
                <w:szCs w:val="21"/>
              </w:rPr>
              <w:t>□研究人员不参加中止妊娠的决策</w:t>
            </w:r>
          </w:p>
          <w:p>
            <w:pPr>
              <w:spacing w:line="300" w:lineRule="auto"/>
              <w:ind w:firstLine="2100" w:firstLineChars="1000"/>
              <w:jc w:val="both"/>
              <w:rPr>
                <w:rFonts w:hint="eastAsia"/>
                <w:sz w:val="21"/>
                <w:szCs w:val="21"/>
              </w:rPr>
            </w:pPr>
            <w:r>
              <w:rPr>
                <w:rFonts w:hint="eastAsia"/>
                <w:sz w:val="21"/>
                <w:szCs w:val="21"/>
              </w:rPr>
              <w:t>□研究人员不参与新生儿生存能力的判断</w:t>
            </w:r>
          </w:p>
        </w:tc>
      </w:tr>
    </w:tbl>
    <w:tbl>
      <w:tblPr>
        <w:tblStyle w:val="6"/>
        <w:tblpPr w:leftFromText="180" w:rightFromText="180" w:vertAnchor="text" w:horzAnchor="page" w:tblpXSpec="center" w:tblpY="401"/>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1665"/>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869" w:type="dxa"/>
            <w:vAlign w:val="center"/>
          </w:tcPr>
          <w:p>
            <w:pPr>
              <w:spacing w:line="360" w:lineRule="auto"/>
              <w:jc w:val="center"/>
              <w:rPr>
                <w:sz w:val="21"/>
                <w:szCs w:val="21"/>
              </w:rPr>
            </w:pPr>
            <w:r>
              <w:rPr>
                <w:rFonts w:hint="eastAsia"/>
                <w:sz w:val="21"/>
                <w:szCs w:val="21"/>
              </w:rPr>
              <w:t>受试者报酬</w:t>
            </w:r>
          </w:p>
        </w:tc>
        <w:tc>
          <w:tcPr>
            <w:tcW w:w="6598" w:type="dxa"/>
            <w:gridSpan w:val="2"/>
            <w:vAlign w:val="center"/>
          </w:tcPr>
          <w:p>
            <w:pPr>
              <w:spacing w:line="360" w:lineRule="auto"/>
              <w:jc w:val="both"/>
              <w:rPr>
                <w:sz w:val="21"/>
                <w:szCs w:val="21"/>
              </w:rPr>
            </w:pPr>
            <w:r>
              <w:rPr>
                <w:rFonts w:hint="eastAsia"/>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869" w:type="dxa"/>
            <w:vAlign w:val="center"/>
          </w:tcPr>
          <w:p>
            <w:pPr>
              <w:spacing w:line="360" w:lineRule="auto"/>
              <w:jc w:val="center"/>
              <w:rPr>
                <w:sz w:val="21"/>
                <w:szCs w:val="21"/>
              </w:rPr>
            </w:pPr>
            <w:r>
              <w:rPr>
                <w:rFonts w:hint="eastAsia"/>
                <w:sz w:val="21"/>
                <w:szCs w:val="21"/>
              </w:rPr>
              <w:t>报酬支付方式</w:t>
            </w:r>
          </w:p>
        </w:tc>
        <w:tc>
          <w:tcPr>
            <w:tcW w:w="6598" w:type="dxa"/>
            <w:gridSpan w:val="2"/>
            <w:vAlign w:val="center"/>
          </w:tcPr>
          <w:p>
            <w:pPr>
              <w:spacing w:line="360" w:lineRule="auto"/>
              <w:jc w:val="both"/>
              <w:rPr>
                <w:sz w:val="21"/>
                <w:szCs w:val="21"/>
              </w:rPr>
            </w:pPr>
            <w:r>
              <w:rPr>
                <w:rFonts w:hint="eastAsia"/>
                <w:sz w:val="21"/>
                <w:szCs w:val="21"/>
              </w:rPr>
              <w:t>□按随访观察时点，分次支付，</w:t>
            </w:r>
          </w:p>
          <w:p>
            <w:pPr>
              <w:spacing w:line="360" w:lineRule="auto"/>
              <w:jc w:val="both"/>
              <w:rPr>
                <w:sz w:val="21"/>
                <w:szCs w:val="21"/>
              </w:rPr>
            </w:pPr>
            <w:r>
              <w:rPr>
                <w:rFonts w:hint="eastAsia"/>
                <w:sz w:val="21"/>
                <w:szCs w:val="21"/>
              </w:rPr>
              <w:t>□按完成的随访观察工作量，一次性支付</w:t>
            </w:r>
          </w:p>
          <w:p>
            <w:pPr>
              <w:spacing w:line="360" w:lineRule="auto"/>
              <w:jc w:val="both"/>
              <w:rPr>
                <w:sz w:val="21"/>
                <w:szCs w:val="21"/>
              </w:rPr>
            </w:pPr>
            <w:r>
              <w:rPr>
                <w:rFonts w:hint="eastAsia"/>
                <w:sz w:val="21"/>
                <w:szCs w:val="21"/>
              </w:rPr>
              <w:t>□完成全部随访观察后支付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869" w:type="dxa"/>
            <w:vAlign w:val="center"/>
          </w:tcPr>
          <w:p>
            <w:pPr>
              <w:spacing w:line="360" w:lineRule="auto"/>
              <w:jc w:val="center"/>
              <w:rPr>
                <w:sz w:val="21"/>
                <w:szCs w:val="21"/>
              </w:rPr>
            </w:pPr>
            <w:r>
              <w:rPr>
                <w:rFonts w:hint="eastAsia"/>
                <w:sz w:val="21"/>
                <w:szCs w:val="21"/>
              </w:rPr>
              <w:t>谁获取知情同意</w:t>
            </w:r>
          </w:p>
        </w:tc>
        <w:tc>
          <w:tcPr>
            <w:tcW w:w="6598" w:type="dxa"/>
            <w:gridSpan w:val="2"/>
            <w:vAlign w:val="center"/>
          </w:tcPr>
          <w:p>
            <w:pPr>
              <w:spacing w:line="360" w:lineRule="auto"/>
              <w:jc w:val="both"/>
              <w:rPr>
                <w:sz w:val="21"/>
                <w:szCs w:val="21"/>
              </w:rPr>
            </w:pPr>
            <w:r>
              <w:rPr>
                <w:rFonts w:hint="eastAsia"/>
                <w:sz w:val="21"/>
                <w:szCs w:val="21"/>
              </w:rPr>
              <w:t>□医生/研究者  □医生  □研究者  □研究护士  □研究助理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69" w:type="dxa"/>
            <w:vAlign w:val="center"/>
          </w:tcPr>
          <w:p>
            <w:pPr>
              <w:spacing w:line="360" w:lineRule="auto"/>
              <w:jc w:val="center"/>
              <w:rPr>
                <w:sz w:val="21"/>
                <w:szCs w:val="21"/>
              </w:rPr>
            </w:pPr>
            <w:r>
              <w:rPr>
                <w:rFonts w:hint="eastAsia"/>
                <w:sz w:val="21"/>
                <w:szCs w:val="21"/>
              </w:rPr>
              <w:t>获取知情同意地点</w:t>
            </w:r>
          </w:p>
        </w:tc>
        <w:tc>
          <w:tcPr>
            <w:tcW w:w="6598" w:type="dxa"/>
            <w:gridSpan w:val="2"/>
            <w:vAlign w:val="center"/>
          </w:tcPr>
          <w:p>
            <w:pPr>
              <w:spacing w:line="360" w:lineRule="auto"/>
              <w:jc w:val="both"/>
              <w:rPr>
                <w:sz w:val="21"/>
                <w:szCs w:val="21"/>
              </w:rPr>
            </w:pPr>
            <w:r>
              <w:rPr>
                <w:rFonts w:hint="eastAsia"/>
                <w:sz w:val="21"/>
                <w:szCs w:val="21"/>
              </w:rPr>
              <w:t>□私密房间/受试者接待室   □诊室   □病房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869" w:type="dxa"/>
            <w:vAlign w:val="center"/>
          </w:tcPr>
          <w:p>
            <w:pPr>
              <w:spacing w:line="360" w:lineRule="auto"/>
              <w:jc w:val="center"/>
              <w:rPr>
                <w:sz w:val="21"/>
                <w:szCs w:val="21"/>
              </w:rPr>
            </w:pPr>
            <w:r>
              <w:rPr>
                <w:rFonts w:hint="eastAsia"/>
                <w:sz w:val="21"/>
                <w:szCs w:val="21"/>
              </w:rPr>
              <w:t>知情同意签字</w:t>
            </w:r>
          </w:p>
        </w:tc>
        <w:tc>
          <w:tcPr>
            <w:tcW w:w="6598" w:type="dxa"/>
            <w:gridSpan w:val="2"/>
            <w:vAlign w:val="center"/>
          </w:tcPr>
          <w:p>
            <w:pPr>
              <w:spacing w:line="360" w:lineRule="auto"/>
              <w:jc w:val="both"/>
              <w:rPr>
                <w:sz w:val="21"/>
                <w:szCs w:val="21"/>
              </w:rPr>
            </w:pPr>
            <w:r>
              <w:rPr>
                <w:rFonts w:hint="eastAsia"/>
                <w:sz w:val="21"/>
                <w:szCs w:val="21"/>
              </w:rPr>
              <w:t>□受试者签字    □法定代理人签字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55" w:type="dxa"/>
            <w:gridSpan w:val="2"/>
            <w:vAlign w:val="center"/>
          </w:tcPr>
          <w:p>
            <w:pPr>
              <w:spacing w:line="360" w:lineRule="auto"/>
              <w:jc w:val="center"/>
              <w:rPr>
                <w:sz w:val="21"/>
                <w:szCs w:val="21"/>
              </w:rPr>
            </w:pPr>
            <w:r>
              <w:rPr>
                <w:rFonts w:hint="eastAsia"/>
                <w:sz w:val="21"/>
                <w:szCs w:val="21"/>
              </w:rPr>
              <w:t>此研究是否可能导致对研究对象的精神伤害？</w:t>
            </w:r>
          </w:p>
        </w:tc>
        <w:tc>
          <w:tcPr>
            <w:tcW w:w="4912" w:type="dxa"/>
            <w:vAlign w:val="center"/>
          </w:tcPr>
          <w:p>
            <w:pPr>
              <w:spacing w:line="360" w:lineRule="auto"/>
              <w:ind w:firstLine="420" w:firstLineChars="200"/>
              <w:rPr>
                <w:sz w:val="21"/>
                <w:szCs w:val="21"/>
              </w:rPr>
            </w:pPr>
            <w:r>
              <w:rPr>
                <w:rFonts w:hint="eastAsia"/>
                <w:sz w:val="21"/>
                <w:szCs w:val="21"/>
              </w:rPr>
              <w:t xml:space="preserve"> □是</w:t>
            </w:r>
            <w:r>
              <w:rPr>
                <w:rFonts w:hint="eastAsia"/>
                <w:sz w:val="21"/>
                <w:szCs w:val="21"/>
              </w:rPr>
              <w:tab/>
            </w: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55" w:type="dxa"/>
            <w:gridSpan w:val="2"/>
            <w:vAlign w:val="center"/>
          </w:tcPr>
          <w:p>
            <w:pPr>
              <w:spacing w:line="360" w:lineRule="auto"/>
              <w:jc w:val="center"/>
              <w:rPr>
                <w:sz w:val="21"/>
                <w:szCs w:val="21"/>
              </w:rPr>
            </w:pPr>
            <w:r>
              <w:rPr>
                <w:rFonts w:hint="eastAsia"/>
                <w:sz w:val="21"/>
                <w:szCs w:val="21"/>
              </w:rPr>
              <w:t>此研究是否可能导致对研究对象的躯体伤害？</w:t>
            </w:r>
          </w:p>
        </w:tc>
        <w:tc>
          <w:tcPr>
            <w:tcW w:w="4912" w:type="dxa"/>
            <w:vAlign w:val="center"/>
          </w:tcPr>
          <w:p>
            <w:pPr>
              <w:spacing w:line="360" w:lineRule="auto"/>
              <w:ind w:firstLine="420" w:firstLineChars="200"/>
              <w:rPr>
                <w:sz w:val="21"/>
                <w:szCs w:val="21"/>
              </w:rPr>
            </w:pPr>
            <w:r>
              <w:rPr>
                <w:rFonts w:hint="eastAsia"/>
                <w:sz w:val="21"/>
                <w:szCs w:val="21"/>
              </w:rPr>
              <w:t xml:space="preserve"> □是</w:t>
            </w:r>
            <w:r>
              <w:rPr>
                <w:rFonts w:hint="eastAsia"/>
                <w:sz w:val="21"/>
                <w:szCs w:val="21"/>
              </w:rPr>
              <w:tab/>
            </w: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55" w:type="dxa"/>
            <w:gridSpan w:val="2"/>
            <w:vAlign w:val="center"/>
          </w:tcPr>
          <w:p>
            <w:pPr>
              <w:spacing w:line="360" w:lineRule="auto"/>
              <w:jc w:val="center"/>
              <w:rPr>
                <w:rFonts w:ascii="宋体" w:hAnsi="宋体"/>
              </w:rPr>
            </w:pPr>
            <w:r>
              <w:rPr>
                <w:rFonts w:hint="eastAsia"/>
                <w:sz w:val="21"/>
                <w:szCs w:val="21"/>
              </w:rPr>
              <w:t>此研究是否会增加研究对象的额外经济负担？</w:t>
            </w:r>
          </w:p>
        </w:tc>
        <w:tc>
          <w:tcPr>
            <w:tcW w:w="4912" w:type="dxa"/>
            <w:vAlign w:val="center"/>
          </w:tcPr>
          <w:p>
            <w:pPr>
              <w:spacing w:line="360" w:lineRule="auto"/>
              <w:ind w:firstLine="420" w:firstLineChars="200"/>
              <w:rPr>
                <w:sz w:val="21"/>
                <w:szCs w:val="21"/>
              </w:rPr>
            </w:pPr>
            <w:r>
              <w:rPr>
                <w:rFonts w:hint="eastAsia"/>
                <w:sz w:val="21"/>
                <w:szCs w:val="21"/>
              </w:rPr>
              <w:t xml:space="preserve"> □是</w:t>
            </w:r>
            <w:r>
              <w:rPr>
                <w:rFonts w:hint="eastAsia"/>
                <w:sz w:val="21"/>
                <w:szCs w:val="21"/>
              </w:rPr>
              <w:tab/>
            </w:r>
            <w:r>
              <w:rPr>
                <w:rFonts w:hint="eastAsia"/>
                <w:sz w:val="21"/>
                <w:szCs w:val="21"/>
              </w:rPr>
              <w:t>□否</w:t>
            </w:r>
          </w:p>
        </w:tc>
      </w:tr>
    </w:tbl>
    <w:p>
      <w:pPr>
        <w:jc w:val="both"/>
        <w:rPr>
          <w:rFonts w:hint="eastAsia"/>
          <w:b/>
          <w:sz w:val="32"/>
          <w:szCs w:val="32"/>
          <w:u w:val="single"/>
          <w:lang w:eastAsia="zh-CN"/>
        </w:rPr>
      </w:pPr>
    </w:p>
    <w:p>
      <w:pPr>
        <w:jc w:val="both"/>
        <w:rPr>
          <w:rFonts w:hint="eastAsia" w:eastAsia="宋体"/>
          <w:b/>
          <w:sz w:val="32"/>
          <w:szCs w:val="32"/>
          <w:u w:val="single"/>
          <w:lang w:eastAsia="zh-CN"/>
        </w:rPr>
      </w:pPr>
      <w:r>
        <w:rPr>
          <w:rFonts w:hint="eastAsia" w:ascii="Times New Roman" w:hAnsi="Times New Roman"/>
          <w:b/>
          <w:sz w:val="21"/>
          <w:szCs w:val="21"/>
          <w:lang w:eastAsia="zh-CN"/>
        </w:rPr>
        <w:t>第三部分：其他</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94" w:type="dxa"/>
            <w:vMerge w:val="restart"/>
            <w:shd w:val="clear" w:color="auto" w:fill="auto"/>
            <w:vAlign w:val="center"/>
          </w:tcPr>
          <w:p>
            <w:pPr>
              <w:spacing w:line="360" w:lineRule="auto"/>
              <w:jc w:val="center"/>
              <w:rPr>
                <w:sz w:val="21"/>
                <w:szCs w:val="21"/>
              </w:rPr>
            </w:pPr>
            <w:r>
              <w:rPr>
                <w:rFonts w:hint="eastAsia"/>
                <w:sz w:val="21"/>
                <w:szCs w:val="21"/>
              </w:rPr>
              <w:t>利益</w:t>
            </w:r>
          </w:p>
        </w:tc>
        <w:tc>
          <w:tcPr>
            <w:tcW w:w="7362" w:type="dxa"/>
            <w:shd w:val="clear" w:color="auto" w:fill="auto"/>
            <w:vAlign w:val="center"/>
          </w:tcPr>
          <w:p>
            <w:pPr>
              <w:spacing w:line="360" w:lineRule="auto"/>
              <w:jc w:val="both"/>
              <w:rPr>
                <w:sz w:val="21"/>
                <w:szCs w:val="21"/>
              </w:rPr>
            </w:pPr>
            <w:r>
              <w:rPr>
                <w:rFonts w:hint="eastAsia"/>
                <w:sz w:val="21"/>
                <w:szCs w:val="21"/>
              </w:rPr>
              <w:t>研究是否可能给社会带来益处？</w:t>
            </w:r>
            <w:r>
              <w:rPr>
                <w:rFonts w:hint="eastAsia"/>
                <w:sz w:val="21"/>
                <w:szCs w:val="21"/>
              </w:rPr>
              <w:tab/>
            </w:r>
            <w:r>
              <w:rPr>
                <w:rFonts w:hint="eastAsia"/>
                <w:sz w:val="21"/>
                <w:szCs w:val="21"/>
              </w:rPr>
              <w:tab/>
            </w:r>
            <w:r>
              <w:rPr>
                <w:rFonts w:hint="eastAsia"/>
                <w:sz w:val="21"/>
                <w:szCs w:val="21"/>
              </w:rPr>
              <w:tab/>
            </w:r>
            <w:r>
              <w:rPr>
                <w:rFonts w:hint="eastAsia"/>
                <w:sz w:val="21"/>
                <w:szCs w:val="21"/>
              </w:rPr>
              <w:t xml:space="preserve">   □是</w:t>
            </w:r>
            <w:r>
              <w:rPr>
                <w:rFonts w:hint="eastAsia"/>
                <w:sz w:val="21"/>
                <w:szCs w:val="21"/>
              </w:rPr>
              <w:tab/>
            </w:r>
            <w:r>
              <w:rPr>
                <w:rFonts w:hint="eastAsia"/>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94" w:type="dxa"/>
            <w:vMerge w:val="continue"/>
            <w:shd w:val="clear" w:color="auto" w:fill="auto"/>
            <w:vAlign w:val="center"/>
          </w:tcPr>
          <w:p>
            <w:pPr>
              <w:spacing w:line="360" w:lineRule="auto"/>
              <w:jc w:val="both"/>
              <w:rPr>
                <w:sz w:val="21"/>
                <w:szCs w:val="21"/>
              </w:rPr>
            </w:pPr>
          </w:p>
        </w:tc>
        <w:tc>
          <w:tcPr>
            <w:tcW w:w="7362" w:type="dxa"/>
            <w:shd w:val="clear" w:color="auto" w:fill="auto"/>
            <w:vAlign w:val="center"/>
          </w:tcPr>
          <w:p>
            <w:pPr>
              <w:spacing w:line="360" w:lineRule="auto"/>
              <w:jc w:val="both"/>
              <w:rPr>
                <w:sz w:val="21"/>
                <w:szCs w:val="21"/>
              </w:rPr>
            </w:pPr>
            <w:r>
              <w:rPr>
                <w:rFonts w:hint="eastAsia"/>
                <w:sz w:val="21"/>
                <w:szCs w:val="21"/>
              </w:rPr>
              <w:t>研究是否给研究对象带来直接利益？</w:t>
            </w:r>
            <w:r>
              <w:rPr>
                <w:rFonts w:hint="eastAsia"/>
                <w:sz w:val="21"/>
                <w:szCs w:val="21"/>
              </w:rPr>
              <w:tab/>
            </w:r>
            <w:r>
              <w:rPr>
                <w:rFonts w:hint="eastAsia"/>
                <w:sz w:val="21"/>
                <w:szCs w:val="21"/>
              </w:rPr>
              <w:tab/>
            </w:r>
            <w:r>
              <w:rPr>
                <w:rFonts w:hint="eastAsia"/>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Merge w:val="continue"/>
            <w:shd w:val="clear" w:color="auto" w:fill="auto"/>
            <w:vAlign w:val="center"/>
          </w:tcPr>
          <w:p>
            <w:pPr>
              <w:spacing w:line="360" w:lineRule="auto"/>
              <w:jc w:val="both"/>
              <w:rPr>
                <w:sz w:val="21"/>
                <w:szCs w:val="21"/>
              </w:rPr>
            </w:pPr>
          </w:p>
        </w:tc>
        <w:tc>
          <w:tcPr>
            <w:tcW w:w="7362" w:type="dxa"/>
            <w:shd w:val="clear" w:color="auto" w:fill="auto"/>
            <w:vAlign w:val="center"/>
          </w:tcPr>
          <w:p>
            <w:pPr>
              <w:spacing w:line="360" w:lineRule="auto"/>
              <w:jc w:val="both"/>
              <w:rPr>
                <w:sz w:val="21"/>
                <w:szCs w:val="21"/>
              </w:rPr>
            </w:pPr>
            <w:r>
              <w:rPr>
                <w:rFonts w:hint="eastAsia"/>
                <w:sz w:val="21"/>
                <w:szCs w:val="21"/>
              </w:rPr>
              <w:t xml:space="preserve">给研究对象支付的补偿性报酬，是否足以对之造成经济上的诱导？    </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sz w:val="21"/>
                <w:szCs w:val="21"/>
              </w:rPr>
              <w:t xml:space="preserve">        </w:t>
            </w:r>
            <w:r>
              <w:rPr>
                <w:rFonts w:hint="eastAsia"/>
                <w:sz w:val="21"/>
                <w:szCs w:val="21"/>
              </w:rPr>
              <w:t xml:space="preserve">   □是</w:t>
            </w:r>
            <w:r>
              <w:rPr>
                <w:rFonts w:hint="eastAsia"/>
                <w:sz w:val="21"/>
                <w:szCs w:val="21"/>
              </w:rPr>
              <w:tab/>
            </w:r>
            <w:r>
              <w:rPr>
                <w:rFonts w:hint="eastAsia"/>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94" w:type="dxa"/>
            <w:vMerge w:val="restart"/>
            <w:shd w:val="clear" w:color="auto" w:fill="auto"/>
            <w:vAlign w:val="center"/>
          </w:tcPr>
          <w:p>
            <w:pPr>
              <w:spacing w:line="360" w:lineRule="auto"/>
              <w:jc w:val="center"/>
              <w:rPr>
                <w:sz w:val="21"/>
                <w:szCs w:val="21"/>
              </w:rPr>
            </w:pPr>
            <w:r>
              <w:rPr>
                <w:rFonts w:hint="eastAsia"/>
                <w:sz w:val="21"/>
                <w:szCs w:val="21"/>
              </w:rPr>
              <w:t>潜在危害</w:t>
            </w:r>
          </w:p>
        </w:tc>
        <w:tc>
          <w:tcPr>
            <w:tcW w:w="7362" w:type="dxa"/>
            <w:shd w:val="clear" w:color="auto" w:fill="auto"/>
          </w:tcPr>
          <w:p>
            <w:pPr>
              <w:spacing w:line="360" w:lineRule="auto"/>
              <w:jc w:val="both"/>
              <w:rPr>
                <w:sz w:val="21"/>
                <w:szCs w:val="21"/>
              </w:rPr>
            </w:pPr>
            <w:r>
              <w:rPr>
                <w:rFonts w:hint="eastAsia"/>
                <w:sz w:val="21"/>
                <w:szCs w:val="21"/>
              </w:rPr>
              <w:t>研究否存在潜在危害？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Merge w:val="continue"/>
            <w:shd w:val="clear" w:color="auto" w:fill="auto"/>
            <w:vAlign w:val="center"/>
          </w:tcPr>
          <w:p>
            <w:pPr>
              <w:spacing w:line="360" w:lineRule="auto"/>
              <w:jc w:val="both"/>
              <w:rPr>
                <w:sz w:val="21"/>
                <w:szCs w:val="21"/>
              </w:rPr>
            </w:pPr>
          </w:p>
        </w:tc>
        <w:tc>
          <w:tcPr>
            <w:tcW w:w="7362" w:type="dxa"/>
            <w:shd w:val="clear" w:color="auto" w:fill="auto"/>
          </w:tcPr>
          <w:p>
            <w:pPr>
              <w:spacing w:line="360" w:lineRule="auto"/>
              <w:jc w:val="both"/>
              <w:rPr>
                <w:sz w:val="21"/>
                <w:szCs w:val="21"/>
              </w:rPr>
            </w:pPr>
            <w:r>
              <w:rPr>
                <w:rFonts w:hint="eastAsia"/>
                <w:sz w:val="21"/>
                <w:szCs w:val="21"/>
              </w:rPr>
              <w:t>如果存在潜在危害，采取哪些预防措施？</w:t>
            </w:r>
          </w:p>
          <w:p>
            <w:pPr>
              <w:spacing w:line="360"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shd w:val="clear" w:color="auto" w:fill="auto"/>
            <w:vAlign w:val="center"/>
          </w:tcPr>
          <w:p>
            <w:pPr>
              <w:spacing w:line="360" w:lineRule="auto"/>
              <w:jc w:val="center"/>
              <w:rPr>
                <w:sz w:val="21"/>
                <w:szCs w:val="21"/>
              </w:rPr>
            </w:pPr>
            <w:r>
              <w:rPr>
                <w:rFonts w:hint="eastAsia"/>
                <w:sz w:val="21"/>
                <w:szCs w:val="21"/>
              </w:rPr>
              <w:t>主要研究者声明</w:t>
            </w:r>
          </w:p>
        </w:tc>
        <w:tc>
          <w:tcPr>
            <w:tcW w:w="7362" w:type="dxa"/>
            <w:shd w:val="clear" w:color="auto" w:fill="auto"/>
            <w:vAlign w:val="center"/>
          </w:tcPr>
          <w:p>
            <w:pPr>
              <w:spacing w:line="360" w:lineRule="auto"/>
              <w:jc w:val="both"/>
              <w:rPr>
                <w:sz w:val="21"/>
                <w:szCs w:val="21"/>
              </w:rPr>
            </w:pPr>
            <w:r>
              <w:rPr>
                <w:rFonts w:hint="eastAsia"/>
                <w:sz w:val="21"/>
                <w:szCs w:val="21"/>
              </w:rPr>
              <w:t>□本人与该研究项目不存在利益冲突</w:t>
            </w:r>
          </w:p>
          <w:p>
            <w:pPr>
              <w:spacing w:line="360" w:lineRule="auto"/>
              <w:jc w:val="both"/>
              <w:rPr>
                <w:sz w:val="21"/>
                <w:szCs w:val="21"/>
              </w:rPr>
            </w:pPr>
            <w:r>
              <w:rPr>
                <w:rFonts w:hint="eastAsia"/>
                <w:sz w:val="21"/>
                <w:szCs w:val="21"/>
              </w:rPr>
              <w:t>□本人与该研究项目存在利益冲突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356" w:type="dxa"/>
            <w:gridSpan w:val="2"/>
            <w:shd w:val="clear" w:color="auto" w:fill="auto"/>
            <w:vAlign w:val="center"/>
          </w:tcPr>
          <w:p>
            <w:pPr>
              <w:spacing w:line="360" w:lineRule="auto"/>
              <w:ind w:firstLine="210" w:firstLineChars="100"/>
              <w:jc w:val="both"/>
              <w:rPr>
                <w:sz w:val="21"/>
                <w:szCs w:val="21"/>
              </w:rPr>
            </w:pPr>
            <w:r>
              <w:rPr>
                <w:rFonts w:hint="eastAsia"/>
                <w:sz w:val="21"/>
                <w:szCs w:val="21"/>
              </w:rPr>
              <w:t>主要研究者负责的在研项目数：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shd w:val="clear" w:color="auto" w:fill="auto"/>
            <w:vAlign w:val="center"/>
          </w:tcPr>
          <w:p>
            <w:pPr>
              <w:spacing w:line="360" w:lineRule="auto"/>
              <w:ind w:firstLine="210" w:firstLineChars="100"/>
              <w:jc w:val="both"/>
              <w:rPr>
                <w:sz w:val="21"/>
                <w:szCs w:val="21"/>
              </w:rPr>
            </w:pPr>
            <w:r>
              <w:rPr>
                <w:rFonts w:hint="eastAsia"/>
                <w:sz w:val="21"/>
                <w:szCs w:val="21"/>
              </w:rPr>
              <w:t>主要研究者负责的在研项目中，与本项目的目标疾病相同的项目数：      项</w:t>
            </w:r>
          </w:p>
          <w:p>
            <w:pPr>
              <w:spacing w:line="360" w:lineRule="auto"/>
              <w:ind w:firstLine="210" w:firstLineChars="100"/>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jc w:val="center"/>
        </w:trPr>
        <w:tc>
          <w:tcPr>
            <w:tcW w:w="1994" w:type="dxa"/>
            <w:shd w:val="clear" w:color="auto" w:fill="auto"/>
            <w:vAlign w:val="center"/>
          </w:tcPr>
          <w:p>
            <w:pPr>
              <w:spacing w:line="360" w:lineRule="auto"/>
              <w:jc w:val="center"/>
              <w:rPr>
                <w:sz w:val="21"/>
                <w:szCs w:val="21"/>
              </w:rPr>
            </w:pPr>
            <w:r>
              <w:rPr>
                <w:rFonts w:hint="eastAsia"/>
                <w:sz w:val="21"/>
                <w:szCs w:val="21"/>
              </w:rPr>
              <w:t>申请人责任声明</w:t>
            </w:r>
          </w:p>
        </w:tc>
        <w:tc>
          <w:tcPr>
            <w:tcW w:w="7362" w:type="dxa"/>
            <w:shd w:val="clear" w:color="auto" w:fill="auto"/>
          </w:tcPr>
          <w:p>
            <w:pPr>
              <w:spacing w:line="360" w:lineRule="auto"/>
              <w:ind w:firstLine="420" w:firstLineChars="200"/>
              <w:jc w:val="both"/>
              <w:rPr>
                <w:sz w:val="21"/>
                <w:szCs w:val="21"/>
              </w:rPr>
            </w:pPr>
            <w:r>
              <w:rPr>
                <w:rFonts w:hint="eastAsia"/>
                <w:sz w:val="21"/>
                <w:szCs w:val="21"/>
              </w:rPr>
              <w:t>我保证以上信息真实准确，承诺规范实施临床研究，保护受试者权益和安全，遵循我国相关法规/指南和医院相关要求；</w:t>
            </w:r>
          </w:p>
          <w:p>
            <w:pPr>
              <w:spacing w:line="360" w:lineRule="auto"/>
              <w:ind w:firstLine="420" w:firstLineChars="200"/>
              <w:jc w:val="both"/>
              <w:rPr>
                <w:sz w:val="21"/>
                <w:szCs w:val="21"/>
              </w:rPr>
            </w:pPr>
            <w:r>
              <w:rPr>
                <w:rFonts w:hint="eastAsia"/>
                <w:sz w:val="21"/>
                <w:szCs w:val="21"/>
              </w:rPr>
              <w:t>我承诺不存在与我工作职责相冲突的任何个人经济利益或非经济利益以及任何直接或间接的义务和责任；</w:t>
            </w:r>
          </w:p>
          <w:p>
            <w:pPr>
              <w:spacing w:line="360" w:lineRule="auto"/>
              <w:ind w:firstLine="420" w:firstLineChars="200"/>
              <w:jc w:val="both"/>
              <w:rPr>
                <w:sz w:val="21"/>
                <w:szCs w:val="21"/>
              </w:rPr>
            </w:pPr>
            <w:r>
              <w:rPr>
                <w:rFonts w:hint="eastAsia"/>
                <w:sz w:val="21"/>
                <w:szCs w:val="21"/>
              </w:rPr>
              <w:t>我承诺若涉及人类遗传资源数据出口或转运国内含外资单位、长期保藏人类遗传资源、国际合作中收集人类遗传资源（含不出口）、收集重要遗传家系或特定地区人群的人类遗传资源，或实施其他在规定报批范围内的活动，将在项目启动前及时向相关主管部门报批。</w:t>
            </w:r>
          </w:p>
          <w:p>
            <w:pPr>
              <w:spacing w:line="360" w:lineRule="auto"/>
              <w:ind w:firstLine="420" w:firstLineChars="200"/>
              <w:jc w:val="both"/>
              <w:rPr>
                <w:sz w:val="21"/>
                <w:szCs w:val="21"/>
              </w:rPr>
            </w:pPr>
            <w:r>
              <w:rPr>
                <w:rFonts w:hint="eastAsia"/>
                <w:sz w:val="21"/>
                <w:szCs w:val="21"/>
              </w:rPr>
              <w:t>我承诺若申请项目有合作单位（含第三方服务公司）将如实报告，并与之签署合作协议。</w:t>
            </w:r>
          </w:p>
          <w:p>
            <w:pPr>
              <w:spacing w:line="360" w:lineRule="auto"/>
              <w:ind w:firstLine="420" w:firstLineChars="200"/>
              <w:jc w:val="both"/>
              <w:rPr>
                <w:sz w:val="21"/>
                <w:szCs w:val="21"/>
              </w:rPr>
            </w:pPr>
            <w:r>
              <w:rPr>
                <w:rFonts w:hint="eastAsia"/>
                <w:sz w:val="21"/>
                <w:szCs w:val="21"/>
              </w:rPr>
              <w:t>以上如有失实，愿意承担相关责任。</w:t>
            </w:r>
          </w:p>
          <w:p>
            <w:pPr>
              <w:spacing w:line="360" w:lineRule="auto"/>
              <w:ind w:firstLine="420" w:firstLineChars="200"/>
              <w:jc w:val="both"/>
              <w:rPr>
                <w:sz w:val="21"/>
                <w:szCs w:val="21"/>
              </w:rPr>
            </w:pPr>
          </w:p>
          <w:p>
            <w:pPr>
              <w:spacing w:line="360" w:lineRule="auto"/>
              <w:ind w:firstLine="420" w:firstLineChars="200"/>
              <w:jc w:val="both"/>
              <w:rPr>
                <w:rFonts w:hint="eastAsia"/>
                <w:sz w:val="21"/>
                <w:szCs w:val="21"/>
              </w:rPr>
            </w:pPr>
          </w:p>
          <w:p>
            <w:pPr>
              <w:spacing w:line="360" w:lineRule="auto"/>
              <w:ind w:firstLine="1920" w:firstLineChars="800"/>
              <w:jc w:val="both"/>
              <w:rPr>
                <w:rFonts w:ascii="宋体" w:hAnsi="宋体"/>
              </w:rPr>
            </w:pPr>
            <w:r>
              <w:rPr>
                <w:rFonts w:hint="eastAsia" w:ascii="宋体" w:hAnsi="宋体"/>
              </w:rPr>
              <w:t xml:space="preserve">项目/课题负责人（签名）： </w:t>
            </w:r>
          </w:p>
          <w:p>
            <w:pPr>
              <w:spacing w:line="360" w:lineRule="auto"/>
              <w:ind w:firstLine="720" w:firstLineChars="300"/>
              <w:jc w:val="both"/>
              <w:rPr>
                <w:sz w:val="21"/>
                <w:szCs w:val="21"/>
              </w:rPr>
            </w:pPr>
            <w:r>
              <w:rPr>
                <w:rFonts w:hint="eastAsia" w:ascii="宋体" w:hAnsi="宋体"/>
              </w:rPr>
              <w:t xml:space="preserve"> </w:t>
            </w:r>
            <w:r>
              <w:rPr>
                <w:rFonts w:ascii="宋体" w:hAnsi="宋体"/>
              </w:rPr>
              <w:t xml:space="preserve">         </w:t>
            </w:r>
            <w:r>
              <w:rPr>
                <w:rFonts w:hint="eastAsia" w:ascii="宋体" w:hAnsi="宋体"/>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994" w:type="dxa"/>
            <w:shd w:val="clear" w:color="auto" w:fill="auto"/>
            <w:vAlign w:val="center"/>
          </w:tcPr>
          <w:p>
            <w:pPr>
              <w:spacing w:line="360" w:lineRule="auto"/>
              <w:jc w:val="center"/>
              <w:rPr>
                <w:rFonts w:hint="eastAsia"/>
                <w:sz w:val="21"/>
                <w:szCs w:val="21"/>
                <w:lang w:eastAsia="zh-CN"/>
              </w:rPr>
            </w:pPr>
            <w:r>
              <w:rPr>
                <w:rFonts w:hint="eastAsia"/>
                <w:sz w:val="21"/>
                <w:szCs w:val="21"/>
                <w:lang w:eastAsia="zh-CN"/>
              </w:rPr>
              <w:t>独立顾问意见</w:t>
            </w:r>
          </w:p>
        </w:tc>
        <w:tc>
          <w:tcPr>
            <w:tcW w:w="7362" w:type="dxa"/>
            <w:shd w:val="clear" w:color="auto" w:fill="auto"/>
          </w:tcPr>
          <w:p>
            <w:pPr>
              <w:spacing w:line="360" w:lineRule="auto"/>
              <w:jc w:val="center"/>
              <w:rPr>
                <w:rFonts w:hint="eastAsia"/>
                <w:sz w:val="21"/>
                <w:szCs w:val="21"/>
                <w:lang w:val="en-US" w:eastAsia="zh-CN"/>
              </w:rPr>
            </w:pPr>
            <w:r>
              <w:rPr>
                <w:rFonts w:hint="eastAsia"/>
                <w:sz w:val="21"/>
                <w:szCs w:val="21"/>
                <w:lang w:val="en-US" w:eastAsia="zh-CN"/>
              </w:rPr>
              <w:t xml:space="preserve"> </w:t>
            </w:r>
          </w:p>
          <w:p>
            <w:pPr>
              <w:spacing w:line="360" w:lineRule="auto"/>
              <w:jc w:val="center"/>
              <w:rPr>
                <w:rFonts w:hint="eastAsia"/>
                <w:sz w:val="21"/>
                <w:szCs w:val="21"/>
                <w:lang w:val="en-US" w:eastAsia="zh-CN"/>
              </w:rPr>
            </w:pPr>
          </w:p>
          <w:p>
            <w:pPr>
              <w:spacing w:line="360" w:lineRule="auto"/>
              <w:jc w:val="center"/>
              <w:rPr>
                <w:rFonts w:hint="eastAsia"/>
                <w:sz w:val="21"/>
                <w:szCs w:val="21"/>
                <w:lang w:val="en-US" w:eastAsia="zh-CN"/>
              </w:rPr>
            </w:pPr>
          </w:p>
          <w:p>
            <w:pPr>
              <w:spacing w:line="360" w:lineRule="auto"/>
              <w:jc w:val="center"/>
              <w:rPr>
                <w:rFonts w:hint="eastAsia"/>
                <w:sz w:val="21"/>
                <w:szCs w:val="21"/>
                <w:lang w:val="en-US" w:eastAsia="zh-CN"/>
              </w:rPr>
            </w:pPr>
          </w:p>
          <w:p>
            <w:pPr>
              <w:spacing w:line="360" w:lineRule="auto"/>
              <w:jc w:val="center"/>
              <w:rPr>
                <w:rFonts w:hint="eastAsia"/>
                <w:sz w:val="21"/>
                <w:szCs w:val="21"/>
                <w:lang w:val="en-US" w:eastAsia="zh-CN"/>
              </w:rPr>
            </w:pPr>
            <w:r>
              <w:rPr>
                <w:rFonts w:hint="eastAsia"/>
                <w:sz w:val="21"/>
                <w:szCs w:val="21"/>
                <w:lang w:val="en-US" w:eastAsia="zh-CN"/>
              </w:rPr>
              <w:t xml:space="preserve">                       签名：</w:t>
            </w:r>
          </w:p>
          <w:p>
            <w:pPr>
              <w:spacing w:line="360" w:lineRule="auto"/>
              <w:jc w:val="center"/>
              <w:rPr>
                <w:rFonts w:hint="eastAsia"/>
                <w:sz w:val="21"/>
                <w:szCs w:val="21"/>
              </w:rPr>
            </w:pPr>
            <w:r>
              <w:rPr>
                <w:rFonts w:hint="eastAsia"/>
                <w:sz w:val="21"/>
                <w:szCs w:val="21"/>
                <w:lang w:val="en-US" w:eastAsia="zh-CN"/>
              </w:rPr>
              <w:t xml:space="preserve">                       日期：</w:t>
            </w:r>
          </w:p>
        </w:tc>
      </w:tr>
    </w:tbl>
    <w:p/>
    <w:p/>
    <w:p/>
    <w:p/>
    <w:p/>
    <w:p/>
    <w:p/>
    <w:p/>
    <w:p/>
    <w:p/>
    <w:p/>
    <w:p/>
    <w:p/>
    <w:p>
      <w:pPr>
        <w:spacing w:line="480" w:lineRule="auto"/>
        <w:jc w:val="center"/>
        <w:rPr>
          <w:b/>
        </w:rPr>
      </w:pPr>
      <w:r>
        <w:rPr>
          <w:rFonts w:hint="eastAsia"/>
          <w:b/>
        </w:rPr>
        <w:t>送审项目资料清单</w:t>
      </w:r>
    </w:p>
    <w:tbl>
      <w:tblPr>
        <w:tblStyle w:val="6"/>
        <w:tblW w:w="9058" w:type="dxa"/>
        <w:jc w:val="center"/>
        <w:tblLayout w:type="fixed"/>
        <w:tblCellMar>
          <w:top w:w="0" w:type="dxa"/>
          <w:left w:w="108" w:type="dxa"/>
          <w:bottom w:w="0" w:type="dxa"/>
          <w:right w:w="108" w:type="dxa"/>
        </w:tblCellMar>
      </w:tblPr>
      <w:tblGrid>
        <w:gridCol w:w="1139"/>
        <w:gridCol w:w="3803"/>
        <w:gridCol w:w="833"/>
        <w:gridCol w:w="763"/>
        <w:gridCol w:w="1160"/>
        <w:gridCol w:w="1360"/>
      </w:tblGrid>
      <w:tr>
        <w:tblPrEx>
          <w:tblCellMar>
            <w:top w:w="0" w:type="dxa"/>
            <w:left w:w="108" w:type="dxa"/>
            <w:bottom w:w="0" w:type="dxa"/>
            <w:right w:w="108" w:type="dxa"/>
          </w:tblCellMar>
        </w:tblPrEx>
        <w:trPr>
          <w:trHeight w:val="602" w:hRule="atLeast"/>
          <w:jc w:val="center"/>
        </w:trPr>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资料编号</w:t>
            </w:r>
          </w:p>
        </w:tc>
        <w:tc>
          <w:tcPr>
            <w:tcW w:w="3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资料名称</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资料完整</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版本号</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版本日期</w:t>
            </w:r>
          </w:p>
        </w:tc>
      </w:tr>
      <w:tr>
        <w:tblPrEx>
          <w:tblCellMar>
            <w:top w:w="0" w:type="dxa"/>
            <w:left w:w="108" w:type="dxa"/>
            <w:bottom w:w="0" w:type="dxa"/>
            <w:right w:w="108" w:type="dxa"/>
          </w:tblCellMar>
        </w:tblPrEx>
        <w:trPr>
          <w:trHeight w:val="317"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cs="宋体"/>
                <w:sz w:val="21"/>
                <w:szCs w:val="21"/>
              </w:rPr>
            </w:pPr>
          </w:p>
        </w:tc>
        <w:tc>
          <w:tcPr>
            <w:tcW w:w="380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cs="宋体"/>
                <w:sz w:val="21"/>
                <w:szCs w:val="21"/>
              </w:rPr>
            </w:pP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有</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无</w:t>
            </w: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cs="宋体"/>
                <w:sz w:val="21"/>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54"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3803" w:type="dxa"/>
            <w:tcBorders>
              <w:top w:val="nil"/>
              <w:left w:val="nil"/>
              <w:bottom w:val="nil"/>
              <w:right w:val="nil"/>
            </w:tcBorders>
            <w:shd w:val="clear" w:color="auto" w:fill="auto"/>
            <w:vAlign w:val="center"/>
          </w:tcPr>
          <w:p>
            <w:pPr>
              <w:spacing w:line="300" w:lineRule="atLeast"/>
              <w:rPr>
                <w:rFonts w:hint="eastAsia" w:ascii="宋体" w:hAnsi="宋体" w:eastAsia="宋体" w:cs="宋体"/>
                <w:sz w:val="21"/>
                <w:szCs w:val="21"/>
                <w:lang w:val="en-US" w:eastAsia="zh-CN"/>
              </w:rPr>
            </w:pPr>
            <w:r>
              <w:rPr>
                <w:rFonts w:hint="eastAsia" w:ascii="宋体" w:hAnsi="宋体" w:cs="宋体"/>
                <w:sz w:val="21"/>
                <w:szCs w:val="21"/>
              </w:rPr>
              <w:t>临床试验方案</w:t>
            </w:r>
            <w:r>
              <w:rPr>
                <w:rFonts w:hint="eastAsia" w:ascii="宋体" w:hAnsi="宋体" w:cs="宋体"/>
                <w:sz w:val="21"/>
                <w:szCs w:val="21"/>
                <w:lang w:val="en-US" w:eastAsia="zh-CN"/>
              </w:rPr>
              <w:t>/研究方案</w:t>
            </w:r>
          </w:p>
        </w:tc>
        <w:tc>
          <w:tcPr>
            <w:tcW w:w="833"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sym w:font="Wingdings 2" w:char="0052"/>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60"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3803" w:type="dxa"/>
            <w:tcBorders>
              <w:top w:val="single" w:color="auto" w:sz="4" w:space="0"/>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lang w:eastAsia="zh-CN"/>
              </w:rPr>
              <w:t>研究参与者</w:t>
            </w:r>
            <w:r>
              <w:rPr>
                <w:rFonts w:hint="eastAsia" w:ascii="宋体" w:hAnsi="宋体" w:cs="宋体"/>
                <w:sz w:val="21"/>
                <w:szCs w:val="21"/>
              </w:rPr>
              <w:t>知情同意书</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sym w:font="Wingdings 2" w:char="0052"/>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53"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Arial"/>
                <w:color w:val="000000"/>
                <w:sz w:val="21"/>
                <w:szCs w:val="21"/>
              </w:rPr>
              <w:t>研究者团队成员目录</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sym w:font="Wingdings 2" w:char="0052"/>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53"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主要研究者、团队成员简历及相关证书</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sym w:font="Wingdings 2" w:char="0052"/>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53"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招募材料</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59"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中心伦理批件</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540"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超说明书用药备案材料</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59"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保险合同</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59"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CRF/临床观察表样板</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67"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0</w:t>
            </w:r>
          </w:p>
        </w:tc>
        <w:tc>
          <w:tcPr>
            <w:tcW w:w="3803"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研究者手册/产品使用说明书</w:t>
            </w:r>
          </w:p>
        </w:tc>
        <w:tc>
          <w:tcPr>
            <w:tcW w:w="83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42"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检验报告</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62"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企业资质：营业执照/生产许可证/GMP证书</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nil"/>
              <w:left w:val="nil"/>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p>
        </w:tc>
      </w:tr>
      <w:tr>
        <w:tblPrEx>
          <w:tblCellMar>
            <w:top w:w="0" w:type="dxa"/>
            <w:left w:w="108" w:type="dxa"/>
            <w:bottom w:w="0" w:type="dxa"/>
            <w:right w:w="108" w:type="dxa"/>
          </w:tblCellMar>
        </w:tblPrEx>
        <w:trPr>
          <w:trHeight w:val="462"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3</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受试者筛选与入选登记表样张</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nil"/>
              <w:left w:val="nil"/>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69" w:hRule="atLeast"/>
          <w:jc w:val="center"/>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4</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受试者鉴认代码表样张</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61"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5</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其他</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jc w:val="center"/>
              <w:rPr>
                <w:rFonts w:ascii="宋体" w:hAnsi="宋体" w:cs="宋体"/>
                <w:sz w:val="21"/>
                <w:szCs w:val="21"/>
              </w:rPr>
            </w:pPr>
            <w:r>
              <w:rPr>
                <w:rFonts w:hint="eastAsia" w:ascii="宋体" w:hAnsi="宋体" w:cs="宋体"/>
                <w:sz w:val="21"/>
                <w:szCs w:val="21"/>
              </w:rPr>
              <w:t>□</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tLeast"/>
              <w:rPr>
                <w:rFonts w:ascii="宋体" w:hAnsi="宋体" w:cs="宋体"/>
                <w:sz w:val="21"/>
                <w:szCs w:val="21"/>
              </w:rPr>
            </w:pPr>
            <w:r>
              <w:rPr>
                <w:rFonts w:hint="eastAsia" w:ascii="宋体" w:hAnsi="宋体" w:cs="宋体"/>
                <w:sz w:val="21"/>
                <w:szCs w:val="21"/>
              </w:rPr>
              <w:t>　</w:t>
            </w:r>
          </w:p>
        </w:tc>
      </w:tr>
    </w:tbl>
    <w:p>
      <w:pPr>
        <w:rPr>
          <w:rFonts w:hint="eastAsia"/>
          <w:lang w:eastAsia="zh-CN"/>
        </w:rPr>
      </w:pPr>
    </w:p>
    <w:p>
      <w:pPr>
        <w:spacing w:line="360" w:lineRule="auto"/>
        <w:rPr>
          <w:rFonts w:hint="eastAsia"/>
          <w:lang w:val="en-US" w:eastAsia="zh-CN"/>
        </w:rPr>
      </w:pPr>
      <w:r>
        <w:rPr>
          <w:rFonts w:hint="eastAsia"/>
          <w:lang w:eastAsia="zh-CN"/>
        </w:rPr>
        <w:t>备注：送审资料清单中</w:t>
      </w:r>
      <w:r>
        <w:rPr>
          <w:rFonts w:hint="eastAsia"/>
          <w:lang w:val="en-US" w:eastAsia="zh-CN"/>
        </w:rPr>
        <w:t>1-5为必须提供材料，见后附资料；</w:t>
      </w:r>
    </w:p>
    <w:p>
      <w:pPr>
        <w:spacing w:line="360" w:lineRule="auto"/>
        <w:ind w:firstLine="720" w:firstLineChars="300"/>
        <w:rPr>
          <w:rFonts w:hint="default" w:eastAsia="宋体"/>
          <w:lang w:val="en-US" w:eastAsia="zh-CN"/>
        </w:rPr>
      </w:pPr>
      <w:r>
        <w:rPr>
          <w:rFonts w:hint="eastAsia"/>
          <w:lang w:val="en-US" w:eastAsia="zh-CN"/>
        </w:rPr>
        <w:t>若有其他资料提供，请添加其他资料内容。</w:t>
      </w:r>
    </w:p>
    <w:p>
      <w:pPr>
        <w:spacing w:line="360" w:lineRule="auto"/>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后附资料：</w:t>
      </w:r>
    </w:p>
    <w:p>
      <w:pPr>
        <w:rPr>
          <w:rFonts w:hint="eastAsia"/>
          <w:lang w:eastAsia="zh-CN"/>
        </w:rPr>
      </w:pPr>
    </w:p>
    <w:p>
      <w:pPr>
        <w:rPr>
          <w:rFonts w:hint="eastAsia"/>
          <w:lang w:eastAsia="zh-CN"/>
        </w:rPr>
      </w:pPr>
      <w:r>
        <w:rPr>
          <w:rFonts w:hint="eastAsia"/>
          <w:lang w:eastAsia="zh-CN"/>
        </w:rPr>
        <w:t>（一）</w:t>
      </w:r>
      <w:r>
        <w:rPr>
          <w:rFonts w:hint="eastAsia" w:ascii="宋体" w:hAnsi="宋体" w:cs="宋体"/>
          <w:sz w:val="21"/>
          <w:szCs w:val="21"/>
        </w:rPr>
        <w:t>临床试验方案</w:t>
      </w:r>
      <w:r>
        <w:rPr>
          <w:rFonts w:hint="eastAsia" w:ascii="宋体" w:hAnsi="宋体" w:cs="宋体"/>
          <w:sz w:val="21"/>
          <w:szCs w:val="21"/>
          <w:lang w:val="en-US" w:eastAsia="zh-CN"/>
        </w:rPr>
        <w:t>/研究方案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8522"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课题研究目标、研究内容、研究方法、技术路线以及拟解决的关键问题等</w:t>
            </w: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tc>
      </w:tr>
    </w:tbl>
    <w:p>
      <w:pPr>
        <w:jc w:val="center"/>
        <w:rPr>
          <w:b/>
          <w:sz w:val="32"/>
          <w:szCs w:val="32"/>
          <w:u w:val="single"/>
        </w:rPr>
      </w:pPr>
    </w:p>
    <w:p>
      <w:pPr>
        <w:numPr>
          <w:ilvl w:val="0"/>
          <w:numId w:val="1"/>
        </w:numPr>
        <w:rPr>
          <w:rFonts w:hint="eastAsia" w:ascii="宋体" w:hAnsi="宋体" w:cs="宋体"/>
          <w:sz w:val="21"/>
          <w:szCs w:val="21"/>
        </w:rPr>
      </w:pPr>
      <w:r>
        <w:rPr>
          <w:rFonts w:hint="eastAsia" w:ascii="宋体" w:hAnsi="宋体" w:cs="宋体"/>
          <w:sz w:val="21"/>
          <w:szCs w:val="21"/>
          <w:lang w:eastAsia="zh-CN"/>
        </w:rPr>
        <w:t>研究参与者</w:t>
      </w:r>
      <w:r>
        <w:rPr>
          <w:rFonts w:hint="eastAsia" w:ascii="宋体" w:hAnsi="宋体" w:cs="宋体"/>
          <w:sz w:val="21"/>
          <w:szCs w:val="21"/>
        </w:rPr>
        <w:t>知情同意书</w:t>
      </w:r>
    </w:p>
    <w:p>
      <w:pPr>
        <w:numPr>
          <w:ilvl w:val="0"/>
          <w:numId w:val="0"/>
        </w:numPr>
        <w:rPr>
          <w:rFonts w:hint="eastAsia" w:ascii="宋体" w:hAnsi="宋体" w:cs="宋体"/>
          <w:sz w:val="21"/>
          <w:szCs w:val="21"/>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8522"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p>
          <w:p>
            <w:pPr>
              <w:jc w:val="center"/>
              <w:rPr>
                <w:rFonts w:hint="default" w:ascii="宋体" w:hAnsi="宋体" w:eastAsia="宋体"/>
                <w:b/>
                <w:bCs/>
                <w:kern w:val="21"/>
                <w:sz w:val="28"/>
                <w:szCs w:val="28"/>
                <w:lang w:val="en-US" w:eastAsia="zh-CN"/>
              </w:rPr>
            </w:pPr>
            <w:r>
              <w:rPr>
                <w:rFonts w:hint="eastAsia" w:asciiTheme="minorEastAsia" w:hAnsiTheme="minorEastAsia"/>
                <w:sz w:val="24"/>
                <w:szCs w:val="24"/>
                <w:lang w:val="en-US" w:eastAsia="zh-CN"/>
              </w:rPr>
              <w:t>XXXX项目知情同意书</w:t>
            </w: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p>
            <w:pPr>
              <w:rPr>
                <w:rFonts w:ascii="宋体" w:hAnsi="宋体"/>
                <w:b/>
                <w:bCs/>
                <w:kern w:val="21"/>
                <w:sz w:val="28"/>
                <w:szCs w:val="28"/>
              </w:rPr>
            </w:pPr>
          </w:p>
        </w:tc>
      </w:tr>
    </w:tbl>
    <w:p>
      <w:pPr>
        <w:jc w:val="center"/>
        <w:rPr>
          <w:rFonts w:hint="eastAsia"/>
          <w:b/>
          <w:sz w:val="32"/>
          <w:szCs w:val="32"/>
          <w:u w:val="single"/>
        </w:rPr>
      </w:pPr>
    </w:p>
    <w:p>
      <w:pPr>
        <w:numPr>
          <w:ilvl w:val="0"/>
          <w:numId w:val="1"/>
        </w:numPr>
        <w:rPr>
          <w:rFonts w:hint="eastAsia" w:ascii="宋体" w:hAnsi="宋体" w:cs="宋体"/>
          <w:sz w:val="21"/>
          <w:szCs w:val="21"/>
        </w:rPr>
        <w:sectPr>
          <w:headerReference r:id="rId3" w:type="default"/>
          <w:footerReference r:id="rId4" w:type="default"/>
          <w:pgSz w:w="11906" w:h="16838"/>
          <w:pgMar w:top="851" w:right="1797" w:bottom="569" w:left="1797" w:header="851" w:footer="992" w:gutter="0"/>
          <w:cols w:space="425" w:num="1"/>
          <w:docGrid w:type="lines" w:linePitch="312" w:charSpace="0"/>
        </w:sectPr>
      </w:pPr>
    </w:p>
    <w:p>
      <w:pPr>
        <w:numPr>
          <w:ilvl w:val="0"/>
          <w:numId w:val="0"/>
        </w:numPr>
        <w:ind w:firstLine="420" w:firstLineChars="200"/>
        <w:rPr>
          <w:rFonts w:hint="eastAsia" w:ascii="宋体" w:hAnsi="宋体" w:cs="宋体"/>
          <w:sz w:val="21"/>
          <w:szCs w:val="21"/>
          <w:lang w:eastAsia="zh-CN"/>
        </w:rPr>
      </w:pPr>
      <w:r>
        <w:rPr>
          <w:rFonts w:hint="eastAsia" w:ascii="宋体" w:hAnsi="宋体" w:cs="宋体"/>
          <w:sz w:val="21"/>
          <w:szCs w:val="21"/>
          <w:lang w:eastAsia="zh-CN"/>
        </w:rPr>
        <w:t>（三）</w:t>
      </w:r>
      <w:r>
        <w:rPr>
          <w:rFonts w:hint="eastAsia" w:ascii="宋体" w:hAnsi="宋体" w:cs="宋体"/>
          <w:sz w:val="21"/>
          <w:szCs w:val="21"/>
        </w:rPr>
        <w:t>研究者团队成员目录</w:t>
      </w:r>
    </w:p>
    <w:tbl>
      <w:tblPr>
        <w:tblStyle w:val="7"/>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940"/>
        <w:gridCol w:w="1180"/>
        <w:gridCol w:w="710"/>
        <w:gridCol w:w="1449"/>
        <w:gridCol w:w="1418"/>
        <w:gridCol w:w="2183"/>
        <w:gridCol w:w="1540"/>
        <w:gridCol w:w="31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编号</w:t>
            </w:r>
          </w:p>
        </w:tc>
        <w:tc>
          <w:tcPr>
            <w:tcW w:w="94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c>
          <w:tcPr>
            <w:tcW w:w="1180" w:type="dxa"/>
            <w:vAlign w:val="center"/>
          </w:tcPr>
          <w:p>
            <w:pPr>
              <w:pStyle w:val="13"/>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出生年月</w:t>
            </w:r>
          </w:p>
        </w:tc>
        <w:tc>
          <w:tcPr>
            <w:tcW w:w="710"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性别</w:t>
            </w:r>
          </w:p>
        </w:tc>
        <w:tc>
          <w:tcPr>
            <w:tcW w:w="144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职称</w:t>
            </w:r>
          </w:p>
        </w:tc>
        <w:tc>
          <w:tcPr>
            <w:tcW w:w="1418" w:type="dxa"/>
            <w:vAlign w:val="center"/>
          </w:tcPr>
          <w:p>
            <w:pPr>
              <w:pStyle w:val="13"/>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学历/学位</w:t>
            </w:r>
          </w:p>
        </w:tc>
        <w:tc>
          <w:tcPr>
            <w:tcW w:w="2183" w:type="dxa"/>
            <w:vAlign w:val="center"/>
          </w:tcPr>
          <w:p>
            <w:pPr>
              <w:pStyle w:val="13"/>
              <w:spacing w:line="360" w:lineRule="auto"/>
              <w:ind w:firstLine="0" w:firstLineChars="0"/>
              <w:jc w:val="center"/>
              <w:rPr>
                <w:rFonts w:asciiTheme="minorEastAsia" w:hAnsiTheme="minorEastAsia"/>
                <w:sz w:val="24"/>
                <w:szCs w:val="24"/>
              </w:rPr>
            </w:pPr>
            <w:r>
              <w:rPr>
                <w:rFonts w:hint="eastAsia" w:asciiTheme="minorEastAsia" w:hAnsiTheme="minorEastAsia"/>
                <w:sz w:val="24"/>
                <w:szCs w:val="24"/>
              </w:rPr>
              <w:t>工作单位</w:t>
            </w:r>
          </w:p>
        </w:tc>
        <w:tc>
          <w:tcPr>
            <w:tcW w:w="1540" w:type="dxa"/>
            <w:vAlign w:val="center"/>
          </w:tcPr>
          <w:p>
            <w:pPr>
              <w:pStyle w:val="13"/>
              <w:spacing w:line="360" w:lineRule="auto"/>
              <w:ind w:firstLine="0" w:firstLineChars="0"/>
              <w:jc w:val="center"/>
              <w:rPr>
                <w:rFonts w:asciiTheme="minorEastAsia" w:hAnsiTheme="minorEastAsia"/>
                <w:sz w:val="24"/>
                <w:szCs w:val="24"/>
              </w:rPr>
            </w:pPr>
            <w:r>
              <w:rPr>
                <w:rFonts w:hint="eastAsia" w:asciiTheme="minorEastAsia" w:hAnsiTheme="minorEastAsia"/>
                <w:sz w:val="24"/>
                <w:szCs w:val="24"/>
              </w:rPr>
              <w:t>个人电话</w:t>
            </w:r>
          </w:p>
        </w:tc>
        <w:tc>
          <w:tcPr>
            <w:tcW w:w="3100" w:type="dxa"/>
            <w:vAlign w:val="center"/>
          </w:tcPr>
          <w:p>
            <w:pPr>
              <w:pStyle w:val="13"/>
              <w:spacing w:line="360" w:lineRule="auto"/>
              <w:ind w:firstLine="0" w:firstLineChars="0"/>
              <w:jc w:val="center"/>
              <w:rPr>
                <w:rFonts w:asciiTheme="minorEastAsia" w:hAnsiTheme="minorEastAsia"/>
                <w:sz w:val="24"/>
                <w:szCs w:val="24"/>
              </w:rPr>
            </w:pPr>
            <w:r>
              <w:rPr>
                <w:rFonts w:hint="eastAsia" w:asciiTheme="minorEastAsia" w:hAnsiTheme="minorEastAsia"/>
                <w:sz w:val="24"/>
                <w:szCs w:val="24"/>
              </w:rPr>
              <w:t>项目分工</w:t>
            </w:r>
          </w:p>
        </w:tc>
        <w:tc>
          <w:tcPr>
            <w:tcW w:w="1210" w:type="dxa"/>
            <w:vAlign w:val="center"/>
          </w:tcPr>
          <w:p>
            <w:pPr>
              <w:pStyle w:val="13"/>
              <w:spacing w:line="360" w:lineRule="auto"/>
              <w:ind w:firstLine="0" w:firstLineChars="0"/>
              <w:jc w:val="center"/>
              <w:rPr>
                <w:rFonts w:asciiTheme="minorEastAsia" w:hAnsiTheme="minorEastAsia"/>
                <w:sz w:val="24"/>
                <w:szCs w:val="24"/>
              </w:rPr>
            </w:pPr>
            <w:r>
              <w:rPr>
                <w:rFonts w:hint="eastAsia" w:asciiTheme="minorEastAsia" w:hAnsiTheme="minorEastAsia"/>
                <w:sz w:val="24"/>
                <w:szCs w:val="24"/>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1</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2183"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54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3100" w:type="dxa"/>
            <w:vAlign w:val="center"/>
          </w:tcPr>
          <w:p>
            <w:pPr>
              <w:pStyle w:val="13"/>
              <w:spacing w:line="360" w:lineRule="auto"/>
              <w:ind w:firstLine="0" w:firstLineChars="0"/>
              <w:jc w:val="center"/>
              <w:rPr>
                <w:rFonts w:asciiTheme="minorEastAsia" w:hAnsiTheme="minorEastAsia"/>
                <w:sz w:val="24"/>
                <w:szCs w:val="24"/>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2</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asciiTheme="minorEastAsia" w:hAnsiTheme="minorEastAsia"/>
                <w:sz w:val="24"/>
                <w:szCs w:val="24"/>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asciiTheme="minorEastAsia" w:hAnsiTheme="minorEastAsia"/>
                <w:sz w:val="24"/>
                <w:szCs w:val="24"/>
              </w:rPr>
            </w:pPr>
          </w:p>
        </w:tc>
        <w:tc>
          <w:tcPr>
            <w:tcW w:w="3100" w:type="dxa"/>
            <w:vAlign w:val="center"/>
          </w:tcPr>
          <w:p>
            <w:pPr>
              <w:pStyle w:val="13"/>
              <w:spacing w:line="360" w:lineRule="auto"/>
              <w:ind w:firstLine="0" w:firstLineChars="0"/>
              <w:jc w:val="center"/>
              <w:rPr>
                <w:rFonts w:asciiTheme="minorEastAsia" w:hAnsiTheme="minorEastAsia"/>
                <w:sz w:val="24"/>
                <w:szCs w:val="24"/>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3</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hint="eastAsia" w:asciiTheme="minorEastAsia" w:hAnsiTheme="minorEastAsia" w:eastAsiaTheme="minorEastAsia" w:cstheme="minorBidi"/>
                <w:kern w:val="2"/>
                <w:sz w:val="24"/>
                <w:szCs w:val="24"/>
                <w:lang w:val="en-US" w:eastAsia="zh-CN" w:bidi="ar-SA"/>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hint="eastAsia" w:asciiTheme="minorEastAsia" w:hAnsiTheme="minorEastAsia"/>
                <w:sz w:val="24"/>
                <w:szCs w:val="24"/>
                <w:lang w:val="en-US" w:eastAsia="zh-CN"/>
              </w:rPr>
            </w:pPr>
          </w:p>
        </w:tc>
        <w:tc>
          <w:tcPr>
            <w:tcW w:w="310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4</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asciiTheme="minorEastAsia" w:hAnsiTheme="minorEastAsia"/>
                <w:sz w:val="24"/>
                <w:szCs w:val="24"/>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hint="eastAsia" w:asciiTheme="minorEastAsia" w:hAnsiTheme="minorEastAsia"/>
                <w:sz w:val="24"/>
                <w:szCs w:val="24"/>
                <w:lang w:val="en-US" w:eastAsia="zh-CN"/>
              </w:rPr>
            </w:pPr>
          </w:p>
        </w:tc>
        <w:tc>
          <w:tcPr>
            <w:tcW w:w="310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5</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asciiTheme="minorEastAsia" w:hAnsiTheme="minorEastAsia"/>
                <w:sz w:val="24"/>
                <w:szCs w:val="24"/>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hint="eastAsia" w:asciiTheme="minorEastAsia" w:hAnsiTheme="minorEastAsia"/>
                <w:sz w:val="24"/>
                <w:szCs w:val="24"/>
                <w:lang w:val="en-US" w:eastAsia="zh-CN"/>
              </w:rPr>
            </w:pPr>
          </w:p>
        </w:tc>
        <w:tc>
          <w:tcPr>
            <w:tcW w:w="310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6</w:t>
            </w:r>
          </w:p>
        </w:tc>
        <w:tc>
          <w:tcPr>
            <w:tcW w:w="94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310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7</w:t>
            </w:r>
          </w:p>
        </w:tc>
        <w:tc>
          <w:tcPr>
            <w:tcW w:w="94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118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71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49"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418"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hint="default" w:asciiTheme="minorEastAsia" w:hAnsiTheme="minorEastAsia" w:eastAsiaTheme="minorEastAsia"/>
                <w:sz w:val="24"/>
                <w:szCs w:val="24"/>
                <w:lang w:val="en-US" w:eastAsia="zh-CN"/>
              </w:rPr>
            </w:pPr>
          </w:p>
        </w:tc>
        <w:tc>
          <w:tcPr>
            <w:tcW w:w="3100" w:type="dxa"/>
            <w:vAlign w:val="center"/>
          </w:tcPr>
          <w:p>
            <w:pPr>
              <w:pStyle w:val="13"/>
              <w:spacing w:line="360" w:lineRule="auto"/>
              <w:ind w:firstLine="0" w:firstLineChars="0"/>
              <w:jc w:val="center"/>
              <w:rPr>
                <w:rFonts w:hint="eastAsia" w:asciiTheme="minorEastAsia" w:hAnsiTheme="minorEastAsia" w:eastAsiaTheme="minorEastAsia"/>
                <w:sz w:val="24"/>
                <w:szCs w:val="24"/>
                <w:lang w:val="en-US" w:eastAsia="zh-CN"/>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8</w:t>
            </w:r>
          </w:p>
        </w:tc>
        <w:tc>
          <w:tcPr>
            <w:tcW w:w="940" w:type="dxa"/>
            <w:vAlign w:val="center"/>
          </w:tcPr>
          <w:p>
            <w:pPr>
              <w:pStyle w:val="13"/>
              <w:spacing w:line="360" w:lineRule="auto"/>
              <w:ind w:firstLine="0" w:firstLineChars="0"/>
              <w:jc w:val="center"/>
              <w:rPr>
                <w:rFonts w:asciiTheme="minorEastAsia" w:hAnsiTheme="minorEastAsia"/>
                <w:sz w:val="24"/>
                <w:szCs w:val="24"/>
              </w:rPr>
            </w:pPr>
          </w:p>
        </w:tc>
        <w:tc>
          <w:tcPr>
            <w:tcW w:w="1180" w:type="dxa"/>
            <w:vAlign w:val="center"/>
          </w:tcPr>
          <w:p>
            <w:pPr>
              <w:pStyle w:val="13"/>
              <w:spacing w:line="360" w:lineRule="auto"/>
              <w:ind w:firstLine="0" w:firstLineChars="0"/>
              <w:jc w:val="center"/>
              <w:rPr>
                <w:rFonts w:asciiTheme="minorEastAsia" w:hAnsiTheme="minorEastAsia"/>
                <w:sz w:val="24"/>
                <w:szCs w:val="24"/>
              </w:rPr>
            </w:pPr>
          </w:p>
        </w:tc>
        <w:tc>
          <w:tcPr>
            <w:tcW w:w="710" w:type="dxa"/>
            <w:vAlign w:val="center"/>
          </w:tcPr>
          <w:p>
            <w:pPr>
              <w:pStyle w:val="13"/>
              <w:spacing w:line="360" w:lineRule="auto"/>
              <w:ind w:firstLine="0" w:firstLineChars="0"/>
              <w:jc w:val="center"/>
              <w:rPr>
                <w:rFonts w:asciiTheme="minorEastAsia" w:hAnsiTheme="minorEastAsia"/>
                <w:sz w:val="24"/>
                <w:szCs w:val="24"/>
              </w:rPr>
            </w:pPr>
          </w:p>
        </w:tc>
        <w:tc>
          <w:tcPr>
            <w:tcW w:w="1449" w:type="dxa"/>
            <w:vAlign w:val="center"/>
          </w:tcPr>
          <w:p>
            <w:pPr>
              <w:pStyle w:val="13"/>
              <w:spacing w:line="360" w:lineRule="auto"/>
              <w:ind w:firstLine="0" w:firstLineChars="0"/>
              <w:jc w:val="center"/>
              <w:rPr>
                <w:rFonts w:asciiTheme="minorEastAsia" w:hAnsiTheme="minorEastAsia"/>
                <w:sz w:val="24"/>
                <w:szCs w:val="24"/>
              </w:rPr>
            </w:pPr>
          </w:p>
        </w:tc>
        <w:tc>
          <w:tcPr>
            <w:tcW w:w="1418" w:type="dxa"/>
            <w:vAlign w:val="center"/>
          </w:tcPr>
          <w:p>
            <w:pPr>
              <w:pStyle w:val="13"/>
              <w:spacing w:line="360" w:lineRule="auto"/>
              <w:ind w:firstLine="0" w:firstLineChars="0"/>
              <w:jc w:val="center"/>
              <w:rPr>
                <w:rFonts w:asciiTheme="minorEastAsia" w:hAnsiTheme="minorEastAsia"/>
                <w:sz w:val="24"/>
                <w:szCs w:val="24"/>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asciiTheme="minorEastAsia" w:hAnsiTheme="minorEastAsia"/>
                <w:sz w:val="24"/>
                <w:szCs w:val="24"/>
              </w:rPr>
            </w:pPr>
          </w:p>
        </w:tc>
        <w:tc>
          <w:tcPr>
            <w:tcW w:w="3100" w:type="dxa"/>
            <w:vAlign w:val="center"/>
          </w:tcPr>
          <w:p>
            <w:pPr>
              <w:pStyle w:val="13"/>
              <w:spacing w:line="360" w:lineRule="auto"/>
              <w:ind w:firstLine="0" w:firstLineChars="0"/>
              <w:jc w:val="center"/>
              <w:rPr>
                <w:rFonts w:asciiTheme="minorEastAsia" w:hAnsiTheme="minorEastAsia"/>
                <w:sz w:val="24"/>
                <w:szCs w:val="24"/>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9</w:t>
            </w:r>
          </w:p>
        </w:tc>
        <w:tc>
          <w:tcPr>
            <w:tcW w:w="940" w:type="dxa"/>
            <w:vAlign w:val="center"/>
          </w:tcPr>
          <w:p>
            <w:pPr>
              <w:pStyle w:val="13"/>
              <w:spacing w:line="360" w:lineRule="auto"/>
              <w:ind w:firstLine="0" w:firstLineChars="0"/>
              <w:jc w:val="center"/>
              <w:rPr>
                <w:rFonts w:asciiTheme="minorEastAsia" w:hAnsiTheme="minorEastAsia"/>
                <w:sz w:val="24"/>
                <w:szCs w:val="24"/>
              </w:rPr>
            </w:pPr>
          </w:p>
        </w:tc>
        <w:tc>
          <w:tcPr>
            <w:tcW w:w="1180" w:type="dxa"/>
            <w:vAlign w:val="center"/>
          </w:tcPr>
          <w:p>
            <w:pPr>
              <w:pStyle w:val="13"/>
              <w:spacing w:line="360" w:lineRule="auto"/>
              <w:ind w:firstLine="0" w:firstLineChars="0"/>
              <w:jc w:val="center"/>
              <w:rPr>
                <w:rFonts w:asciiTheme="minorEastAsia" w:hAnsiTheme="minorEastAsia"/>
                <w:sz w:val="24"/>
                <w:szCs w:val="24"/>
              </w:rPr>
            </w:pPr>
          </w:p>
        </w:tc>
        <w:tc>
          <w:tcPr>
            <w:tcW w:w="710" w:type="dxa"/>
            <w:vAlign w:val="center"/>
          </w:tcPr>
          <w:p>
            <w:pPr>
              <w:pStyle w:val="13"/>
              <w:spacing w:line="360" w:lineRule="auto"/>
              <w:ind w:firstLine="0" w:firstLineChars="0"/>
              <w:jc w:val="center"/>
              <w:rPr>
                <w:rFonts w:asciiTheme="minorEastAsia" w:hAnsiTheme="minorEastAsia"/>
                <w:sz w:val="24"/>
                <w:szCs w:val="24"/>
              </w:rPr>
            </w:pPr>
          </w:p>
        </w:tc>
        <w:tc>
          <w:tcPr>
            <w:tcW w:w="1449" w:type="dxa"/>
            <w:vAlign w:val="center"/>
          </w:tcPr>
          <w:p>
            <w:pPr>
              <w:pStyle w:val="13"/>
              <w:spacing w:line="360" w:lineRule="auto"/>
              <w:ind w:firstLine="0" w:firstLineChars="0"/>
              <w:jc w:val="center"/>
              <w:rPr>
                <w:rFonts w:asciiTheme="minorEastAsia" w:hAnsiTheme="minorEastAsia"/>
                <w:sz w:val="24"/>
                <w:szCs w:val="24"/>
              </w:rPr>
            </w:pPr>
          </w:p>
        </w:tc>
        <w:tc>
          <w:tcPr>
            <w:tcW w:w="1418" w:type="dxa"/>
            <w:vAlign w:val="center"/>
          </w:tcPr>
          <w:p>
            <w:pPr>
              <w:pStyle w:val="13"/>
              <w:spacing w:line="360" w:lineRule="auto"/>
              <w:ind w:firstLine="0" w:firstLineChars="0"/>
              <w:jc w:val="center"/>
              <w:rPr>
                <w:rFonts w:asciiTheme="minorEastAsia" w:hAnsiTheme="minorEastAsia"/>
                <w:sz w:val="24"/>
                <w:szCs w:val="24"/>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asciiTheme="minorEastAsia" w:hAnsiTheme="minorEastAsia"/>
                <w:sz w:val="24"/>
                <w:szCs w:val="24"/>
              </w:rPr>
            </w:pPr>
          </w:p>
        </w:tc>
        <w:tc>
          <w:tcPr>
            <w:tcW w:w="3100" w:type="dxa"/>
            <w:vAlign w:val="center"/>
          </w:tcPr>
          <w:p>
            <w:pPr>
              <w:pStyle w:val="13"/>
              <w:spacing w:line="360" w:lineRule="auto"/>
              <w:ind w:firstLine="0" w:firstLineChars="0"/>
              <w:jc w:val="center"/>
              <w:rPr>
                <w:rFonts w:asciiTheme="minorEastAsia" w:hAnsiTheme="minorEastAsia"/>
                <w:sz w:val="24"/>
                <w:szCs w:val="24"/>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13"/>
              <w:ind w:firstLine="0" w:firstLineChars="0"/>
              <w:jc w:val="center"/>
              <w:rPr>
                <w:rFonts w:asciiTheme="minorEastAsia" w:hAnsiTheme="minorEastAsia"/>
                <w:sz w:val="24"/>
                <w:szCs w:val="24"/>
              </w:rPr>
            </w:pPr>
            <w:r>
              <w:rPr>
                <w:rFonts w:hint="eastAsia" w:asciiTheme="minorEastAsia" w:hAnsiTheme="minorEastAsia"/>
                <w:sz w:val="24"/>
                <w:szCs w:val="24"/>
              </w:rPr>
              <w:t>10</w:t>
            </w:r>
          </w:p>
        </w:tc>
        <w:tc>
          <w:tcPr>
            <w:tcW w:w="940" w:type="dxa"/>
            <w:vAlign w:val="center"/>
          </w:tcPr>
          <w:p>
            <w:pPr>
              <w:pStyle w:val="13"/>
              <w:spacing w:line="360" w:lineRule="auto"/>
              <w:ind w:firstLine="0" w:firstLineChars="0"/>
              <w:jc w:val="center"/>
              <w:rPr>
                <w:rFonts w:asciiTheme="minorEastAsia" w:hAnsiTheme="minorEastAsia"/>
                <w:sz w:val="24"/>
                <w:szCs w:val="24"/>
              </w:rPr>
            </w:pPr>
          </w:p>
        </w:tc>
        <w:tc>
          <w:tcPr>
            <w:tcW w:w="1180" w:type="dxa"/>
            <w:vAlign w:val="center"/>
          </w:tcPr>
          <w:p>
            <w:pPr>
              <w:pStyle w:val="13"/>
              <w:spacing w:line="360" w:lineRule="auto"/>
              <w:ind w:firstLine="0" w:firstLineChars="0"/>
              <w:jc w:val="center"/>
              <w:rPr>
                <w:rFonts w:asciiTheme="minorEastAsia" w:hAnsiTheme="minorEastAsia"/>
                <w:sz w:val="24"/>
                <w:szCs w:val="24"/>
              </w:rPr>
            </w:pPr>
          </w:p>
        </w:tc>
        <w:tc>
          <w:tcPr>
            <w:tcW w:w="710" w:type="dxa"/>
            <w:vAlign w:val="center"/>
          </w:tcPr>
          <w:p>
            <w:pPr>
              <w:pStyle w:val="13"/>
              <w:spacing w:line="360" w:lineRule="auto"/>
              <w:ind w:firstLine="0" w:firstLineChars="0"/>
              <w:jc w:val="center"/>
              <w:rPr>
                <w:rFonts w:asciiTheme="minorEastAsia" w:hAnsiTheme="minorEastAsia"/>
                <w:sz w:val="24"/>
                <w:szCs w:val="24"/>
              </w:rPr>
            </w:pPr>
          </w:p>
        </w:tc>
        <w:tc>
          <w:tcPr>
            <w:tcW w:w="1449" w:type="dxa"/>
            <w:vAlign w:val="center"/>
          </w:tcPr>
          <w:p>
            <w:pPr>
              <w:pStyle w:val="13"/>
              <w:spacing w:line="360" w:lineRule="auto"/>
              <w:ind w:firstLine="0" w:firstLineChars="0"/>
              <w:jc w:val="center"/>
              <w:rPr>
                <w:rFonts w:asciiTheme="minorEastAsia" w:hAnsiTheme="minorEastAsia"/>
                <w:sz w:val="24"/>
                <w:szCs w:val="24"/>
              </w:rPr>
            </w:pPr>
          </w:p>
        </w:tc>
        <w:tc>
          <w:tcPr>
            <w:tcW w:w="1418" w:type="dxa"/>
            <w:vAlign w:val="center"/>
          </w:tcPr>
          <w:p>
            <w:pPr>
              <w:pStyle w:val="13"/>
              <w:spacing w:line="360" w:lineRule="auto"/>
              <w:ind w:firstLine="0" w:firstLineChars="0"/>
              <w:jc w:val="center"/>
              <w:rPr>
                <w:rFonts w:asciiTheme="minorEastAsia" w:hAnsiTheme="minorEastAsia"/>
                <w:sz w:val="24"/>
                <w:szCs w:val="24"/>
              </w:rPr>
            </w:pPr>
          </w:p>
        </w:tc>
        <w:tc>
          <w:tcPr>
            <w:tcW w:w="2183" w:type="dxa"/>
            <w:vAlign w:val="center"/>
          </w:tcPr>
          <w:p>
            <w:pPr>
              <w:pStyle w:val="13"/>
              <w:spacing w:line="360" w:lineRule="auto"/>
              <w:ind w:firstLine="0" w:firstLineChars="0"/>
              <w:jc w:val="center"/>
              <w:rPr>
                <w:rFonts w:asciiTheme="minorEastAsia" w:hAnsiTheme="minorEastAsia"/>
                <w:sz w:val="24"/>
                <w:szCs w:val="24"/>
              </w:rPr>
            </w:pPr>
          </w:p>
        </w:tc>
        <w:tc>
          <w:tcPr>
            <w:tcW w:w="1540" w:type="dxa"/>
            <w:vAlign w:val="center"/>
          </w:tcPr>
          <w:p>
            <w:pPr>
              <w:pStyle w:val="13"/>
              <w:spacing w:line="360" w:lineRule="auto"/>
              <w:ind w:firstLine="0" w:firstLineChars="0"/>
              <w:jc w:val="center"/>
              <w:rPr>
                <w:rFonts w:asciiTheme="minorEastAsia" w:hAnsiTheme="minorEastAsia"/>
                <w:sz w:val="24"/>
                <w:szCs w:val="24"/>
              </w:rPr>
            </w:pPr>
          </w:p>
        </w:tc>
        <w:tc>
          <w:tcPr>
            <w:tcW w:w="3100" w:type="dxa"/>
            <w:vAlign w:val="center"/>
          </w:tcPr>
          <w:p>
            <w:pPr>
              <w:pStyle w:val="13"/>
              <w:spacing w:line="360" w:lineRule="auto"/>
              <w:ind w:firstLine="0" w:firstLineChars="0"/>
              <w:jc w:val="center"/>
              <w:rPr>
                <w:rFonts w:asciiTheme="minorEastAsia" w:hAnsiTheme="minorEastAsia"/>
                <w:sz w:val="24"/>
                <w:szCs w:val="24"/>
              </w:rPr>
            </w:pPr>
          </w:p>
        </w:tc>
        <w:tc>
          <w:tcPr>
            <w:tcW w:w="1210" w:type="dxa"/>
            <w:vAlign w:val="center"/>
          </w:tcPr>
          <w:p>
            <w:pPr>
              <w:pStyle w:val="13"/>
              <w:spacing w:line="360" w:lineRule="auto"/>
              <w:ind w:firstLine="0" w:firstLineChars="0"/>
              <w:jc w:val="center"/>
              <w:rPr>
                <w:rFonts w:asciiTheme="minorEastAsia" w:hAnsiTheme="minorEastAsia"/>
                <w:sz w:val="24"/>
                <w:szCs w:val="24"/>
              </w:rPr>
            </w:pPr>
          </w:p>
        </w:tc>
      </w:tr>
    </w:tbl>
    <w:p>
      <w:pPr>
        <w:jc w:val="both"/>
        <w:rPr>
          <w:rFonts w:hint="eastAsia"/>
          <w:b/>
          <w:sz w:val="32"/>
          <w:szCs w:val="32"/>
          <w:u w:val="single"/>
        </w:rPr>
        <w:sectPr>
          <w:pgSz w:w="16838" w:h="11906" w:orient="landscape"/>
          <w:pgMar w:top="1797" w:right="850" w:bottom="1797" w:left="567" w:header="851" w:footer="992" w:gutter="0"/>
          <w:cols w:space="0" w:num="1"/>
          <w:rtlGutter w:val="0"/>
          <w:docGrid w:type="lines" w:linePitch="332" w:charSpace="0"/>
        </w:sectPr>
      </w:pPr>
    </w:p>
    <w:p>
      <w:pPr>
        <w:jc w:val="both"/>
        <w:rPr>
          <w:rFonts w:hint="eastAsia"/>
          <w:b/>
          <w:sz w:val="32"/>
          <w:szCs w:val="32"/>
          <w:u w:val="single"/>
        </w:rPr>
      </w:pPr>
    </w:p>
    <w:p>
      <w:pPr>
        <w:numPr>
          <w:ilvl w:val="0"/>
          <w:numId w:val="0"/>
        </w:numPr>
        <w:ind w:firstLine="420" w:firstLineChars="200"/>
        <w:rPr>
          <w:rFonts w:hint="eastAsia"/>
          <w:b/>
          <w:sz w:val="32"/>
          <w:szCs w:val="32"/>
          <w:u w:val="single"/>
        </w:rPr>
      </w:pPr>
      <w:r>
        <w:rPr>
          <w:rFonts w:hint="eastAsia" w:ascii="宋体" w:hAnsi="宋体" w:cs="宋体"/>
          <w:sz w:val="21"/>
          <w:szCs w:val="21"/>
          <w:lang w:eastAsia="zh-CN"/>
        </w:rPr>
        <w:t>（四）</w:t>
      </w:r>
      <w:r>
        <w:rPr>
          <w:rFonts w:hint="eastAsia" w:ascii="宋体" w:hAnsi="宋体" w:cs="宋体"/>
          <w:sz w:val="21"/>
          <w:szCs w:val="21"/>
        </w:rPr>
        <w:t>主要研究者、团队成员简历及相关证书</w:t>
      </w: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jc w:val="both"/>
        <w:rPr>
          <w:rFonts w:hint="eastAsia"/>
          <w:b/>
          <w:sz w:val="32"/>
          <w:szCs w:val="32"/>
          <w:u w:val="single"/>
        </w:rPr>
      </w:pPr>
    </w:p>
    <w:p>
      <w:pPr>
        <w:spacing w:line="360" w:lineRule="auto"/>
      </w:pPr>
    </w:p>
    <w:p>
      <w:pPr>
        <w:spacing w:line="360" w:lineRule="auto"/>
      </w:pPr>
    </w:p>
    <w:p>
      <w:pPr>
        <w:spacing w:line="360" w:lineRule="auto"/>
        <w:rPr>
          <w:rFonts w:hint="eastAsia" w:eastAsia="宋体"/>
          <w:lang w:eastAsia="zh-CN"/>
        </w:rPr>
      </w:pPr>
      <w:r>
        <w:rPr>
          <w:rFonts w:hint="eastAsia"/>
          <w:lang w:eastAsia="zh-CN"/>
        </w:rPr>
        <w:t>（五）其他资料</w:t>
      </w:r>
    </w:p>
    <w:p>
      <w:pPr>
        <w:spacing w:line="360" w:lineRule="auto"/>
      </w:pPr>
    </w:p>
    <w:sectPr>
      <w:pgSz w:w="11906" w:h="16838"/>
      <w:pgMar w:top="850" w:right="1797" w:bottom="567" w:left="1797"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40" w:firstLineChars="1800"/>
      <w:jc w:val="left"/>
      <w:rPr>
        <w:rFonts w:hint="eastAsia" w:eastAsia="宋体"/>
        <w:lang w:eastAsia="zh-CN"/>
      </w:rPr>
    </w:pPr>
    <w:r>
      <w:rPr>
        <w:rFonts w:hint="eastAsia"/>
      </w:rPr>
      <w:t xml:space="preserve">                                       版本日期：20</w:t>
    </w:r>
    <w:r>
      <w:t>23</w:t>
    </w:r>
    <w:r>
      <w:rPr>
        <w:rFonts w:hint="eastAsia"/>
      </w:rPr>
      <w:t>.</w:t>
    </w:r>
    <w:r>
      <w:rPr>
        <w:rFonts w:hint="eastAsia"/>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4DC3E"/>
    <w:multiLevelType w:val="singleLevel"/>
    <w:tmpl w:val="F304DC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ODI2ODlkZjM0ODI2MDk2OWU3ODBmYzlhOGJlYTUifQ=="/>
    <w:docVar w:name="KY_MEDREF_DOCUID" w:val="{4F4C6C03-D948-4EFC-9AFC-59C91AB5AA10}"/>
    <w:docVar w:name="KY_MEDREF_VERSION" w:val="3"/>
  </w:docVars>
  <w:rsids>
    <w:rsidRoot w:val="00E749B9"/>
    <w:rsid w:val="00041E0A"/>
    <w:rsid w:val="000751DB"/>
    <w:rsid w:val="000A24F6"/>
    <w:rsid w:val="000A6FDA"/>
    <w:rsid w:val="00141EE9"/>
    <w:rsid w:val="001757BF"/>
    <w:rsid w:val="001B309D"/>
    <w:rsid w:val="001F4102"/>
    <w:rsid w:val="00231A75"/>
    <w:rsid w:val="00235CF0"/>
    <w:rsid w:val="002361CF"/>
    <w:rsid w:val="00245CA5"/>
    <w:rsid w:val="00247BFA"/>
    <w:rsid w:val="00255D6B"/>
    <w:rsid w:val="00271F17"/>
    <w:rsid w:val="00291F7F"/>
    <w:rsid w:val="002B4EB0"/>
    <w:rsid w:val="002C1B07"/>
    <w:rsid w:val="002E1AA6"/>
    <w:rsid w:val="002F2C71"/>
    <w:rsid w:val="00317B78"/>
    <w:rsid w:val="00320D5A"/>
    <w:rsid w:val="003A48DF"/>
    <w:rsid w:val="003A7E09"/>
    <w:rsid w:val="003E7D0B"/>
    <w:rsid w:val="004322FA"/>
    <w:rsid w:val="00446C84"/>
    <w:rsid w:val="00481F33"/>
    <w:rsid w:val="004C14F0"/>
    <w:rsid w:val="004C3B6B"/>
    <w:rsid w:val="00545AEA"/>
    <w:rsid w:val="005B3396"/>
    <w:rsid w:val="005B7632"/>
    <w:rsid w:val="005E696C"/>
    <w:rsid w:val="00606791"/>
    <w:rsid w:val="006776F8"/>
    <w:rsid w:val="00693479"/>
    <w:rsid w:val="006A0728"/>
    <w:rsid w:val="006E3115"/>
    <w:rsid w:val="00732BC3"/>
    <w:rsid w:val="00736028"/>
    <w:rsid w:val="00741A51"/>
    <w:rsid w:val="007446C1"/>
    <w:rsid w:val="00773D29"/>
    <w:rsid w:val="007A4F21"/>
    <w:rsid w:val="007A6F06"/>
    <w:rsid w:val="007B30CB"/>
    <w:rsid w:val="00846D49"/>
    <w:rsid w:val="00850321"/>
    <w:rsid w:val="00861F34"/>
    <w:rsid w:val="00891727"/>
    <w:rsid w:val="008B094E"/>
    <w:rsid w:val="008B439E"/>
    <w:rsid w:val="00917F0A"/>
    <w:rsid w:val="009227F6"/>
    <w:rsid w:val="00923BF3"/>
    <w:rsid w:val="00923DCF"/>
    <w:rsid w:val="00923F0D"/>
    <w:rsid w:val="00955481"/>
    <w:rsid w:val="00992A7D"/>
    <w:rsid w:val="009B4B57"/>
    <w:rsid w:val="00A01823"/>
    <w:rsid w:val="00A37486"/>
    <w:rsid w:val="00A37C94"/>
    <w:rsid w:val="00A4519F"/>
    <w:rsid w:val="00A8461E"/>
    <w:rsid w:val="00A94703"/>
    <w:rsid w:val="00AE1DEA"/>
    <w:rsid w:val="00AF03F3"/>
    <w:rsid w:val="00B41C29"/>
    <w:rsid w:val="00B41E89"/>
    <w:rsid w:val="00B4694A"/>
    <w:rsid w:val="00B72E98"/>
    <w:rsid w:val="00B97675"/>
    <w:rsid w:val="00BD59EE"/>
    <w:rsid w:val="00C070BC"/>
    <w:rsid w:val="00C27EE2"/>
    <w:rsid w:val="00C36DDE"/>
    <w:rsid w:val="00CD2C64"/>
    <w:rsid w:val="00CE335F"/>
    <w:rsid w:val="00CE7D4E"/>
    <w:rsid w:val="00D04ED9"/>
    <w:rsid w:val="00D1495C"/>
    <w:rsid w:val="00D24031"/>
    <w:rsid w:val="00D27935"/>
    <w:rsid w:val="00D53956"/>
    <w:rsid w:val="00D60DD7"/>
    <w:rsid w:val="00D659D7"/>
    <w:rsid w:val="00D81AA4"/>
    <w:rsid w:val="00D87827"/>
    <w:rsid w:val="00D95140"/>
    <w:rsid w:val="00E03851"/>
    <w:rsid w:val="00E24B9E"/>
    <w:rsid w:val="00E37044"/>
    <w:rsid w:val="00E43A37"/>
    <w:rsid w:val="00E749B9"/>
    <w:rsid w:val="00E91C8A"/>
    <w:rsid w:val="00EE435A"/>
    <w:rsid w:val="00F12D03"/>
    <w:rsid w:val="00F42960"/>
    <w:rsid w:val="00F82316"/>
    <w:rsid w:val="00FE0446"/>
    <w:rsid w:val="00FF4DD8"/>
    <w:rsid w:val="01080A12"/>
    <w:rsid w:val="01BB45F3"/>
    <w:rsid w:val="01CC4DC6"/>
    <w:rsid w:val="024102FE"/>
    <w:rsid w:val="027338E2"/>
    <w:rsid w:val="03B01530"/>
    <w:rsid w:val="042B04EE"/>
    <w:rsid w:val="042E3819"/>
    <w:rsid w:val="04EF45F4"/>
    <w:rsid w:val="05170620"/>
    <w:rsid w:val="058D738A"/>
    <w:rsid w:val="0691455E"/>
    <w:rsid w:val="06E569DF"/>
    <w:rsid w:val="0729197F"/>
    <w:rsid w:val="073F2E9F"/>
    <w:rsid w:val="080D7DF5"/>
    <w:rsid w:val="08ED6E6B"/>
    <w:rsid w:val="09AE43B9"/>
    <w:rsid w:val="0A133EE2"/>
    <w:rsid w:val="0A403AB9"/>
    <w:rsid w:val="0A8A3340"/>
    <w:rsid w:val="0AB82C8F"/>
    <w:rsid w:val="0BC32105"/>
    <w:rsid w:val="0BE33CF4"/>
    <w:rsid w:val="0C3E323F"/>
    <w:rsid w:val="0C743400"/>
    <w:rsid w:val="0C992E66"/>
    <w:rsid w:val="0D02619E"/>
    <w:rsid w:val="0D3E408D"/>
    <w:rsid w:val="0D6D38CF"/>
    <w:rsid w:val="0E140C27"/>
    <w:rsid w:val="0E333091"/>
    <w:rsid w:val="0E992936"/>
    <w:rsid w:val="0E9D6C3E"/>
    <w:rsid w:val="0EC37B03"/>
    <w:rsid w:val="0EF84CAC"/>
    <w:rsid w:val="0FB416C2"/>
    <w:rsid w:val="0FE04DF1"/>
    <w:rsid w:val="0FEF171B"/>
    <w:rsid w:val="103E7FAD"/>
    <w:rsid w:val="10C61C26"/>
    <w:rsid w:val="10D91A83"/>
    <w:rsid w:val="11345108"/>
    <w:rsid w:val="11C42C3E"/>
    <w:rsid w:val="11CB04CE"/>
    <w:rsid w:val="12732DFB"/>
    <w:rsid w:val="12AD565A"/>
    <w:rsid w:val="13C47005"/>
    <w:rsid w:val="13F30611"/>
    <w:rsid w:val="140D0F66"/>
    <w:rsid w:val="145B1A71"/>
    <w:rsid w:val="14BD1A50"/>
    <w:rsid w:val="14CE5342"/>
    <w:rsid w:val="14F71D37"/>
    <w:rsid w:val="1508141A"/>
    <w:rsid w:val="16554028"/>
    <w:rsid w:val="16720181"/>
    <w:rsid w:val="167A4EE4"/>
    <w:rsid w:val="16B4398F"/>
    <w:rsid w:val="16D242B2"/>
    <w:rsid w:val="16DB4E0C"/>
    <w:rsid w:val="16EC67E7"/>
    <w:rsid w:val="17372B68"/>
    <w:rsid w:val="17535696"/>
    <w:rsid w:val="179B219D"/>
    <w:rsid w:val="17AD4E7A"/>
    <w:rsid w:val="17D02392"/>
    <w:rsid w:val="181C5139"/>
    <w:rsid w:val="184E610F"/>
    <w:rsid w:val="18C411B3"/>
    <w:rsid w:val="19013762"/>
    <w:rsid w:val="1999700C"/>
    <w:rsid w:val="1A005286"/>
    <w:rsid w:val="1A0C0461"/>
    <w:rsid w:val="1AA72BF2"/>
    <w:rsid w:val="1ABC294A"/>
    <w:rsid w:val="1AC32D26"/>
    <w:rsid w:val="1ACD62CF"/>
    <w:rsid w:val="1B3F4012"/>
    <w:rsid w:val="1B6C7E95"/>
    <w:rsid w:val="1B7C10A1"/>
    <w:rsid w:val="1B847B26"/>
    <w:rsid w:val="1BE44991"/>
    <w:rsid w:val="1CD04682"/>
    <w:rsid w:val="1D584711"/>
    <w:rsid w:val="1F1757F8"/>
    <w:rsid w:val="1F7A75EA"/>
    <w:rsid w:val="1F9F3E30"/>
    <w:rsid w:val="21533ED2"/>
    <w:rsid w:val="21667363"/>
    <w:rsid w:val="219537A4"/>
    <w:rsid w:val="21D74914"/>
    <w:rsid w:val="220B3A67"/>
    <w:rsid w:val="220B7F0B"/>
    <w:rsid w:val="24155071"/>
    <w:rsid w:val="24AF7B22"/>
    <w:rsid w:val="25402D7B"/>
    <w:rsid w:val="25507450"/>
    <w:rsid w:val="255870C9"/>
    <w:rsid w:val="26391030"/>
    <w:rsid w:val="26471248"/>
    <w:rsid w:val="26AA35DB"/>
    <w:rsid w:val="26DA5D82"/>
    <w:rsid w:val="27895B59"/>
    <w:rsid w:val="28C82079"/>
    <w:rsid w:val="290E19F5"/>
    <w:rsid w:val="293E64C8"/>
    <w:rsid w:val="29B26CD5"/>
    <w:rsid w:val="2BDF5274"/>
    <w:rsid w:val="2C04218F"/>
    <w:rsid w:val="2C5F4236"/>
    <w:rsid w:val="2D5E3D60"/>
    <w:rsid w:val="2DA42187"/>
    <w:rsid w:val="2DB8153B"/>
    <w:rsid w:val="2FCD7D47"/>
    <w:rsid w:val="2FFB6027"/>
    <w:rsid w:val="308551A3"/>
    <w:rsid w:val="30A303C9"/>
    <w:rsid w:val="31466869"/>
    <w:rsid w:val="32AF12B2"/>
    <w:rsid w:val="32FA49A1"/>
    <w:rsid w:val="32FF24E5"/>
    <w:rsid w:val="336B0BE0"/>
    <w:rsid w:val="33720368"/>
    <w:rsid w:val="338E3053"/>
    <w:rsid w:val="33BD26FC"/>
    <w:rsid w:val="349A13A6"/>
    <w:rsid w:val="34F9451C"/>
    <w:rsid w:val="353F192C"/>
    <w:rsid w:val="35687BC6"/>
    <w:rsid w:val="35EC117F"/>
    <w:rsid w:val="36355373"/>
    <w:rsid w:val="364F2F1A"/>
    <w:rsid w:val="36596021"/>
    <w:rsid w:val="368A1666"/>
    <w:rsid w:val="36AF4EB1"/>
    <w:rsid w:val="36D941A3"/>
    <w:rsid w:val="36F20F14"/>
    <w:rsid w:val="37B03F3C"/>
    <w:rsid w:val="37BC69C6"/>
    <w:rsid w:val="37C9506D"/>
    <w:rsid w:val="3823768A"/>
    <w:rsid w:val="38750ED4"/>
    <w:rsid w:val="388C12A2"/>
    <w:rsid w:val="38B9382B"/>
    <w:rsid w:val="39754E75"/>
    <w:rsid w:val="39957A15"/>
    <w:rsid w:val="3A773F37"/>
    <w:rsid w:val="3B201ED9"/>
    <w:rsid w:val="3B2768C7"/>
    <w:rsid w:val="3BB3011C"/>
    <w:rsid w:val="3BCB1FFE"/>
    <w:rsid w:val="3C122173"/>
    <w:rsid w:val="3C8F548F"/>
    <w:rsid w:val="3C9604B5"/>
    <w:rsid w:val="3CFE0675"/>
    <w:rsid w:val="3D84098B"/>
    <w:rsid w:val="3EB837DF"/>
    <w:rsid w:val="3F007754"/>
    <w:rsid w:val="3F0703B3"/>
    <w:rsid w:val="3F6C38FB"/>
    <w:rsid w:val="3F792E09"/>
    <w:rsid w:val="3FC42902"/>
    <w:rsid w:val="401E24EB"/>
    <w:rsid w:val="406D7D30"/>
    <w:rsid w:val="40CD5E40"/>
    <w:rsid w:val="41356D82"/>
    <w:rsid w:val="42A63372"/>
    <w:rsid w:val="42DB11B0"/>
    <w:rsid w:val="42E07650"/>
    <w:rsid w:val="4355218B"/>
    <w:rsid w:val="43987A1C"/>
    <w:rsid w:val="43F4471B"/>
    <w:rsid w:val="44444865"/>
    <w:rsid w:val="4519554B"/>
    <w:rsid w:val="4529567B"/>
    <w:rsid w:val="4545224E"/>
    <w:rsid w:val="45D46CD7"/>
    <w:rsid w:val="46087DCF"/>
    <w:rsid w:val="4624606D"/>
    <w:rsid w:val="468332A7"/>
    <w:rsid w:val="468C06F1"/>
    <w:rsid w:val="46A30614"/>
    <w:rsid w:val="46BB7DFA"/>
    <w:rsid w:val="47C36A0E"/>
    <w:rsid w:val="47D66741"/>
    <w:rsid w:val="47FA26F1"/>
    <w:rsid w:val="486A43AA"/>
    <w:rsid w:val="48876D99"/>
    <w:rsid w:val="48F85D28"/>
    <w:rsid w:val="492D190E"/>
    <w:rsid w:val="496B03E7"/>
    <w:rsid w:val="49B27143"/>
    <w:rsid w:val="4ADB6923"/>
    <w:rsid w:val="4BD2706C"/>
    <w:rsid w:val="4C013661"/>
    <w:rsid w:val="4C1D55D0"/>
    <w:rsid w:val="4D083104"/>
    <w:rsid w:val="4D6466F2"/>
    <w:rsid w:val="4DF50B92"/>
    <w:rsid w:val="4E06640C"/>
    <w:rsid w:val="4E564345"/>
    <w:rsid w:val="4E843BF5"/>
    <w:rsid w:val="4EA2338E"/>
    <w:rsid w:val="4F0C2A48"/>
    <w:rsid w:val="4FB755FA"/>
    <w:rsid w:val="50C33F3B"/>
    <w:rsid w:val="51271DBC"/>
    <w:rsid w:val="517C67C0"/>
    <w:rsid w:val="51EB54BC"/>
    <w:rsid w:val="52E361B6"/>
    <w:rsid w:val="535015F3"/>
    <w:rsid w:val="53900828"/>
    <w:rsid w:val="540A631C"/>
    <w:rsid w:val="54900F45"/>
    <w:rsid w:val="55306D65"/>
    <w:rsid w:val="556E2507"/>
    <w:rsid w:val="569D042A"/>
    <w:rsid w:val="56A82498"/>
    <w:rsid w:val="587C0C3F"/>
    <w:rsid w:val="5888206E"/>
    <w:rsid w:val="58D04CC8"/>
    <w:rsid w:val="59480B21"/>
    <w:rsid w:val="596C2A61"/>
    <w:rsid w:val="59CB5B68"/>
    <w:rsid w:val="5A253CDF"/>
    <w:rsid w:val="5AEF74D4"/>
    <w:rsid w:val="5B8B501E"/>
    <w:rsid w:val="5BF67BD7"/>
    <w:rsid w:val="5C747B79"/>
    <w:rsid w:val="5CBD35D4"/>
    <w:rsid w:val="5CFC3E76"/>
    <w:rsid w:val="5D0154A8"/>
    <w:rsid w:val="5D333D6E"/>
    <w:rsid w:val="5D6426FE"/>
    <w:rsid w:val="5DA62B2B"/>
    <w:rsid w:val="5E8C6095"/>
    <w:rsid w:val="606168CF"/>
    <w:rsid w:val="60AA6507"/>
    <w:rsid w:val="60D32E85"/>
    <w:rsid w:val="60E86842"/>
    <w:rsid w:val="613D7169"/>
    <w:rsid w:val="61853701"/>
    <w:rsid w:val="61C20E2C"/>
    <w:rsid w:val="61EE1C35"/>
    <w:rsid w:val="62191840"/>
    <w:rsid w:val="62500410"/>
    <w:rsid w:val="63892961"/>
    <w:rsid w:val="63C17EFA"/>
    <w:rsid w:val="641E0DFC"/>
    <w:rsid w:val="64681D3A"/>
    <w:rsid w:val="658B7C71"/>
    <w:rsid w:val="661453FC"/>
    <w:rsid w:val="665E1984"/>
    <w:rsid w:val="66D43253"/>
    <w:rsid w:val="67402FB6"/>
    <w:rsid w:val="674F0C21"/>
    <w:rsid w:val="679737B9"/>
    <w:rsid w:val="6829619B"/>
    <w:rsid w:val="684150B9"/>
    <w:rsid w:val="68586C66"/>
    <w:rsid w:val="6A0445F0"/>
    <w:rsid w:val="6ADC37BF"/>
    <w:rsid w:val="6B3E3B32"/>
    <w:rsid w:val="6B49775C"/>
    <w:rsid w:val="6C0C0568"/>
    <w:rsid w:val="6C6E0704"/>
    <w:rsid w:val="6D1E6802"/>
    <w:rsid w:val="6DC93B2D"/>
    <w:rsid w:val="6DF25188"/>
    <w:rsid w:val="6E6F402E"/>
    <w:rsid w:val="6F500DD1"/>
    <w:rsid w:val="705D4A5A"/>
    <w:rsid w:val="70B4451E"/>
    <w:rsid w:val="70B717EC"/>
    <w:rsid w:val="716E4A6D"/>
    <w:rsid w:val="71773797"/>
    <w:rsid w:val="717B788E"/>
    <w:rsid w:val="71856F72"/>
    <w:rsid w:val="719E502A"/>
    <w:rsid w:val="723C1890"/>
    <w:rsid w:val="72606407"/>
    <w:rsid w:val="728777BF"/>
    <w:rsid w:val="72A438EF"/>
    <w:rsid w:val="731B0155"/>
    <w:rsid w:val="73520B5F"/>
    <w:rsid w:val="73600824"/>
    <w:rsid w:val="7573566B"/>
    <w:rsid w:val="759B2079"/>
    <w:rsid w:val="76097AE5"/>
    <w:rsid w:val="774626EC"/>
    <w:rsid w:val="779D6E8E"/>
    <w:rsid w:val="7833003E"/>
    <w:rsid w:val="794B3FEA"/>
    <w:rsid w:val="795822B4"/>
    <w:rsid w:val="795D3CB5"/>
    <w:rsid w:val="79DC4A48"/>
    <w:rsid w:val="7A57156E"/>
    <w:rsid w:val="7ADC27A3"/>
    <w:rsid w:val="7B65439D"/>
    <w:rsid w:val="7B9C4FB3"/>
    <w:rsid w:val="7BAC6ACF"/>
    <w:rsid w:val="7BE01D28"/>
    <w:rsid w:val="7C5C1021"/>
    <w:rsid w:val="7D4D1600"/>
    <w:rsid w:val="7D4F1D63"/>
    <w:rsid w:val="7D8775BA"/>
    <w:rsid w:val="7E3944A2"/>
    <w:rsid w:val="7EA0230E"/>
    <w:rsid w:val="7EF37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character" w:default="1" w:styleId="8">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widowControl w:val="0"/>
      <w:jc w:val="both"/>
    </w:pPr>
    <w:rPr>
      <w:rFonts w:ascii="宋体" w:hAnsi="Courier New" w:cs="Courier New"/>
      <w:kern w:val="2"/>
      <w:sz w:val="21"/>
      <w:szCs w:val="21"/>
    </w:r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0"/>
    <w:rPr>
      <w:sz w:val="18"/>
      <w:szCs w:val="18"/>
    </w:rPr>
  </w:style>
  <w:style w:type="character" w:customStyle="1" w:styleId="10">
    <w:name w:val="页脚 Char"/>
    <w:basedOn w:val="8"/>
    <w:link w:val="4"/>
    <w:autoRedefine/>
    <w:qFormat/>
    <w:uiPriority w:val="0"/>
    <w:rPr>
      <w:sz w:val="18"/>
      <w:szCs w:val="18"/>
    </w:rPr>
  </w:style>
  <w:style w:type="character" w:customStyle="1" w:styleId="11">
    <w:name w:val="批注框文本 Char"/>
    <w:basedOn w:val="8"/>
    <w:link w:val="3"/>
    <w:autoRedefine/>
    <w:qFormat/>
    <w:uiPriority w:val="0"/>
    <w:rPr>
      <w:rFonts w:ascii="Times New Roman" w:hAnsi="Times New Roman" w:eastAsia="宋体" w:cs="Times New Roman"/>
      <w:sz w:val="18"/>
      <w:szCs w:val="18"/>
    </w:rPr>
  </w:style>
  <w:style w:type="paragraph" w:customStyle="1" w:styleId="12">
    <w:name w:val="EndNote Bibliography"/>
    <w:basedOn w:val="1"/>
    <w:autoRedefine/>
    <w:qFormat/>
    <w:uiPriority w:val="0"/>
    <w:rPr>
      <w:rFonts w:ascii="等线" w:hAnsi="等线" w:eastAsia="等线"/>
      <w:sz w:val="20"/>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2EDF2-12C0-422B-8C12-07C875C0A8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2086</Words>
  <Characters>2155</Characters>
  <Lines>21</Lines>
  <Paragraphs>6</Paragraphs>
  <TotalTime>0</TotalTime>
  <ScaleCrop>false</ScaleCrop>
  <LinksUpToDate>false</LinksUpToDate>
  <CharactersWithSpaces>2801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2023-02-02T02:32:00Z</dcterms:created>
  <dc:creator>User</dc:creator>
  <cp:lastModifiedBy>姬中轻</cp:lastModifiedBy>
  <cp:lastPrinted>2023-01-28T02:02:00Z</cp:lastPrinted>
  <dcterms:modified xsi:type="dcterms:W3CDTF">2024-01-02T09:05:27Z</dcterms:modified>
  <dc:title>医学伦理审查申请表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12798A4485C34E40BB9841D0FBB2B1AB</vt:lpwstr>
  </property>
</Properties>
</file>